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178"/>
      </w:tblGrid>
      <w:tr w:rsidRPr="00CA64F9" w:rsidR="00400880" w14:paraId="54D87270" w14:textId="77777777">
        <w:trPr>
          <w:trHeight w:val="2006"/>
        </w:trPr>
        <w:tc>
          <w:tcPr>
            <w:tcW w:w="11178" w:type="dxa"/>
            <w:tcBorders>
              <w:top w:val="nil"/>
              <w:left w:val="nil"/>
              <w:bottom w:val="nil"/>
              <w:right w:val="nil"/>
            </w:tcBorders>
            <w:shd w:val="clear" w:color="auto" w:fill="auto"/>
            <w:vAlign w:val="bottom"/>
          </w:tcPr>
          <w:p w:rsidRPr="00CA64F9" w:rsidR="00E055E5" w:rsidP="007A5734" w:rsidRDefault="008E35B9" w14:paraId="63EB4C3B" w14:textId="330764B4">
            <w:pPr>
              <w:pStyle w:val="Banner"/>
              <w:rPr>
                <w:rFonts w:cs="Arial"/>
                <w:sz w:val="22"/>
                <w:szCs w:val="22"/>
                <w:lang w:val="en-GB"/>
              </w:rPr>
            </w:pPr>
            <w:r w:rsidRPr="00CA64F9">
              <w:rPr>
                <w:rFonts w:cs="Arial"/>
                <w:sz w:val="56"/>
                <w:szCs w:val="56"/>
                <w:lang w:val="en-GB"/>
              </w:rPr>
              <w:t xml:space="preserve">Job Specification </w:t>
            </w:r>
            <w:r w:rsidRPr="00CA64F9">
              <w:rPr>
                <w:rFonts w:cs="Arial"/>
                <w:sz w:val="56"/>
                <w:szCs w:val="56"/>
                <w:lang w:val="en-GB"/>
              </w:rPr>
              <w:br/>
            </w:r>
            <w:r w:rsidR="00E25AAC">
              <w:rPr>
                <w:rFonts w:cs="Arial"/>
                <w:sz w:val="56"/>
                <w:szCs w:val="56"/>
                <w:lang w:val="en-GB"/>
              </w:rPr>
              <w:t>Associate,</w:t>
            </w:r>
            <w:r w:rsidR="005C364A">
              <w:rPr>
                <w:rFonts w:cs="Arial"/>
                <w:sz w:val="56"/>
                <w:szCs w:val="56"/>
                <w:lang w:val="en-GB"/>
              </w:rPr>
              <w:t xml:space="preserve"> </w:t>
            </w:r>
            <w:r w:rsidR="0085436F">
              <w:rPr>
                <w:rFonts w:cs="Arial"/>
                <w:sz w:val="56"/>
                <w:szCs w:val="56"/>
                <w:lang w:val="en-GB"/>
              </w:rPr>
              <w:t>Tax</w:t>
            </w:r>
            <w:r w:rsidR="00545D7E">
              <w:rPr>
                <w:rFonts w:cs="Arial"/>
                <w:sz w:val="56"/>
                <w:szCs w:val="56"/>
                <w:lang w:val="en-GB"/>
              </w:rPr>
              <w:t xml:space="preserve"> </w:t>
            </w:r>
            <w:r w:rsidR="001E6F52">
              <w:rPr>
                <w:rFonts w:cs="Arial"/>
                <w:sz w:val="56"/>
                <w:szCs w:val="56"/>
                <w:lang w:val="en-GB"/>
              </w:rPr>
              <w:t>- Luxembourg</w:t>
            </w:r>
          </w:p>
        </w:tc>
      </w:tr>
      <w:tr w:rsidRPr="00CA64F9" w:rsidR="00400880" w14:paraId="525D109A" w14:textId="77777777">
        <w:trPr>
          <w:trHeight w:val="554"/>
        </w:trPr>
        <w:tc>
          <w:tcPr>
            <w:tcW w:w="11178" w:type="dxa"/>
            <w:tcBorders>
              <w:top w:val="nil"/>
              <w:left w:val="nil"/>
              <w:bottom w:val="nil"/>
              <w:right w:val="nil"/>
            </w:tcBorders>
            <w:shd w:val="clear" w:color="auto" w:fill="auto"/>
          </w:tcPr>
          <w:p w:rsidRPr="00CA64F9" w:rsidR="00E055E5" w:rsidRDefault="00E055E5" w14:paraId="0EAB07F6" w14:textId="77777777">
            <w:pPr>
              <w:pStyle w:val="Image"/>
              <w:jc w:val="both"/>
              <w:rPr>
                <w:rFonts w:cs="Arial"/>
                <w:sz w:val="22"/>
                <w:szCs w:val="22"/>
                <w:lang w:val="en-GB"/>
              </w:rPr>
            </w:pPr>
          </w:p>
        </w:tc>
      </w:tr>
      <w:tr w:rsidRPr="00CA64F9" w:rsidR="00400880" w14:paraId="1F63D5DF" w14:textId="77777777">
        <w:trPr>
          <w:trHeight w:val="60" w:hRule="exact"/>
        </w:trPr>
        <w:tc>
          <w:tcPr>
            <w:tcW w:w="11178" w:type="dxa"/>
            <w:tcBorders>
              <w:top w:val="nil"/>
              <w:left w:val="nil"/>
              <w:bottom w:val="nil"/>
              <w:right w:val="nil"/>
            </w:tcBorders>
            <w:shd w:val="clear" w:color="auto" w:fill="auto"/>
          </w:tcPr>
          <w:p w:rsidRPr="00CA64F9" w:rsidR="00E055E5" w:rsidRDefault="00E055E5" w14:paraId="5752D28A" w14:textId="77777777">
            <w:pPr>
              <w:jc w:val="both"/>
              <w:rPr>
                <w:rFonts w:cs="Arial"/>
                <w:color w:val="51276C"/>
                <w:sz w:val="22"/>
                <w:szCs w:val="22"/>
                <w:lang w:val="en-GB"/>
              </w:rPr>
            </w:pPr>
          </w:p>
        </w:tc>
      </w:tr>
    </w:tbl>
    <w:p w:rsidRPr="00CA64F9" w:rsidR="001844CA" w:rsidP="00D97468" w:rsidRDefault="00B83AAF" w14:paraId="54108867" w14:textId="77777777">
      <w:pPr>
        <w:pStyle w:val="Heading1"/>
        <w:jc w:val="both"/>
        <w:rPr>
          <w:lang w:val="en-GB"/>
        </w:rPr>
      </w:pPr>
      <w:r w:rsidRPr="00CA64F9">
        <w:rPr>
          <w:bCs w:val="0"/>
          <w:kern w:val="0"/>
          <w:sz w:val="32"/>
          <w:szCs w:val="32"/>
          <w:lang w:val="en-GB"/>
        </w:rPr>
        <w:t xml:space="preserve">About the </w:t>
      </w:r>
      <w:r w:rsidRPr="00CA64F9" w:rsidR="00CA64F9">
        <w:rPr>
          <w:bCs w:val="0"/>
          <w:kern w:val="0"/>
          <w:sz w:val="32"/>
          <w:szCs w:val="32"/>
          <w:lang w:val="en-GB"/>
        </w:rPr>
        <w:t>Opportunity</w:t>
      </w:r>
    </w:p>
    <w:p w:rsidRPr="008F2D29" w:rsidR="0085436F" w:rsidP="0085436F" w:rsidRDefault="0085436F" w14:paraId="02F9613C" w14:textId="6F581392">
      <w:pPr>
        <w:autoSpaceDE w:val="0"/>
        <w:autoSpaceDN w:val="0"/>
        <w:adjustRightInd w:val="0"/>
        <w:snapToGrid w:val="0"/>
        <w:spacing w:before="156" w:line="275" w:lineRule="auto"/>
        <w:ind w:right="1"/>
        <w:rPr>
          <w:rFonts w:eastAsia="Calibri" w:cs="Arial"/>
          <w:color w:val="333333"/>
          <w:sz w:val="21"/>
          <w:szCs w:val="21"/>
          <w:lang w:val="en-GB"/>
        </w:rPr>
      </w:pPr>
      <w:r w:rsidRPr="008F2D29">
        <w:rPr>
          <w:rFonts w:eastAsia="Calibri" w:cs="Arial"/>
          <w:color w:val="333333"/>
          <w:sz w:val="21"/>
          <w:szCs w:val="21"/>
          <w:lang w:val="en-GB"/>
        </w:rPr>
        <w:t xml:space="preserve">Dentons Luxembourg is currently looking to strengthen their </w:t>
      </w:r>
      <w:r w:rsidRPr="008F2D29">
        <w:rPr>
          <w:rFonts w:eastAsia="Calibri" w:cs="Arial"/>
          <w:b/>
          <w:bCs/>
          <w:color w:val="333333"/>
          <w:sz w:val="21"/>
          <w:szCs w:val="21"/>
          <w:lang w:val="en-GB"/>
        </w:rPr>
        <w:t>Tax practice</w:t>
      </w:r>
      <w:r w:rsidRPr="008F2D29">
        <w:rPr>
          <w:rFonts w:eastAsia="Calibri" w:cs="Arial"/>
          <w:color w:val="333333"/>
          <w:sz w:val="21"/>
          <w:szCs w:val="21"/>
          <w:lang w:val="en-GB"/>
        </w:rPr>
        <w:t xml:space="preserve"> with the appointment</w:t>
      </w:r>
      <w:r w:rsidRPr="008F2D29" w:rsidR="00DD0035">
        <w:rPr>
          <w:rFonts w:eastAsia="Calibri" w:cs="Arial"/>
          <w:color w:val="333333"/>
          <w:sz w:val="21"/>
          <w:szCs w:val="21"/>
          <w:lang w:val="en-GB"/>
        </w:rPr>
        <w:t xml:space="preserve"> as soon as possible</w:t>
      </w:r>
      <w:r w:rsidRPr="008F2D29">
        <w:rPr>
          <w:rFonts w:eastAsia="Calibri" w:cs="Arial"/>
          <w:color w:val="333333"/>
          <w:sz w:val="21"/>
          <w:szCs w:val="21"/>
          <w:lang w:val="en-GB"/>
        </w:rPr>
        <w:t xml:space="preserve"> of an </w:t>
      </w:r>
      <w:r w:rsidRPr="008F2D29">
        <w:rPr>
          <w:rFonts w:eastAsia="Calibri" w:cs="Arial"/>
          <w:b/>
          <w:bCs/>
          <w:color w:val="333333"/>
          <w:sz w:val="21"/>
          <w:szCs w:val="21"/>
          <w:lang w:val="en-GB"/>
        </w:rPr>
        <w:t>Associate</w:t>
      </w:r>
      <w:r w:rsidRPr="008F2D29">
        <w:rPr>
          <w:rFonts w:eastAsia="Calibri" w:cs="Arial"/>
          <w:color w:val="333333"/>
          <w:sz w:val="21"/>
          <w:szCs w:val="21"/>
          <w:lang w:val="en-GB"/>
        </w:rPr>
        <w:t xml:space="preserve">. Based in our Luxembourg office you will be part </w:t>
      </w:r>
      <w:r w:rsidRPr="008F2D29" w:rsidR="00510973">
        <w:rPr>
          <w:rFonts w:eastAsia="Calibri" w:cs="Arial"/>
          <w:color w:val="333333"/>
          <w:sz w:val="21"/>
          <w:szCs w:val="21"/>
          <w:lang w:val="en-GB"/>
        </w:rPr>
        <w:t xml:space="preserve">of the </w:t>
      </w:r>
      <w:r w:rsidRPr="008F2D29">
        <w:rPr>
          <w:rFonts w:eastAsia="Calibri" w:cs="Arial"/>
          <w:color w:val="333333"/>
          <w:sz w:val="21"/>
          <w:szCs w:val="21"/>
          <w:lang w:val="en-GB"/>
        </w:rPr>
        <w:t>Tax practice working on different Tax related matters. Due to the polycentric character of the firm, you will get the opportunity to work closely with colleagues form other offices and with clients located around the world.</w:t>
      </w:r>
    </w:p>
    <w:p w:rsidRPr="008F2D29" w:rsidR="0085436F" w:rsidP="0085436F" w:rsidRDefault="0085436F" w14:paraId="3413F577" w14:textId="77777777">
      <w:pPr>
        <w:autoSpaceDE w:val="0"/>
        <w:autoSpaceDN w:val="0"/>
        <w:adjustRightInd w:val="0"/>
        <w:snapToGrid w:val="0"/>
        <w:spacing w:before="120" w:line="277" w:lineRule="auto"/>
        <w:ind w:right="1"/>
        <w:rPr>
          <w:rFonts w:eastAsia="Calibri" w:cs="Arial"/>
          <w:color w:val="333333"/>
          <w:sz w:val="21"/>
          <w:szCs w:val="21"/>
          <w:lang w:val="en-GB"/>
        </w:rPr>
      </w:pPr>
      <w:r w:rsidRPr="008F2D29">
        <w:rPr>
          <w:rFonts w:eastAsia="Calibri" w:cs="Arial"/>
          <w:color w:val="333333"/>
          <w:sz w:val="21"/>
          <w:szCs w:val="21"/>
          <w:lang w:val="en-GB"/>
        </w:rPr>
        <w:t>The Luxembourg team provides a full range of legal services, with a particular focus on corporate, mergers and acquisitions, private equity, venture capital, tax, investment funds, banking and finance, structured finance, real estate, and restructuring, insolvency and bankruptcy.</w:t>
      </w:r>
    </w:p>
    <w:p w:rsidRPr="0085436F" w:rsidR="007A5734" w:rsidP="00D97468" w:rsidRDefault="007A5734" w14:paraId="56E62802" w14:textId="77777777">
      <w:pPr>
        <w:pStyle w:val="NormalWeb"/>
        <w:shd w:val="clear" w:color="auto" w:fill="FFFFFF"/>
        <w:spacing w:before="0" w:line="285" w:lineRule="atLeast"/>
        <w:jc w:val="both"/>
        <w:textAlignment w:val="baseline"/>
        <w:rPr>
          <w:rFonts w:ascii="Arial" w:hAnsi="Arial" w:cs="Arial"/>
          <w:color w:val="000000"/>
          <w:sz w:val="22"/>
          <w:szCs w:val="22"/>
          <w:lang w:val="en-US"/>
        </w:rPr>
      </w:pPr>
    </w:p>
    <w:p w:rsidR="00CC6C69" w:rsidP="00D97468" w:rsidRDefault="00CC6C69" w14:paraId="5699A92B" w14:textId="77777777">
      <w:pPr>
        <w:spacing w:after="200" w:line="276" w:lineRule="auto"/>
        <w:jc w:val="both"/>
        <w:rPr>
          <w:rFonts w:cs="Arial"/>
          <w:color w:val="51276C"/>
          <w:sz w:val="32"/>
          <w:szCs w:val="32"/>
          <w:lang w:val="en-GB"/>
        </w:rPr>
      </w:pPr>
      <w:r w:rsidRPr="00CA64F9">
        <w:rPr>
          <w:rFonts w:cs="Arial"/>
          <w:color w:val="51276C"/>
          <w:sz w:val="32"/>
          <w:szCs w:val="32"/>
          <w:lang w:val="en-GB"/>
        </w:rPr>
        <w:t xml:space="preserve">About </w:t>
      </w:r>
      <w:r>
        <w:rPr>
          <w:rFonts w:cs="Arial"/>
          <w:color w:val="51276C"/>
          <w:sz w:val="32"/>
          <w:szCs w:val="32"/>
          <w:lang w:val="en-GB"/>
        </w:rPr>
        <w:t xml:space="preserve">the Role </w:t>
      </w:r>
    </w:p>
    <w:p w:rsidRPr="008F2D29" w:rsidR="007A5734" w:rsidP="0085436F" w:rsidRDefault="0085436F" w14:paraId="5FFBCBA8" w14:textId="07C559E3">
      <w:pPr>
        <w:autoSpaceDE w:val="0"/>
        <w:autoSpaceDN w:val="0"/>
        <w:adjustRightInd w:val="0"/>
        <w:snapToGrid w:val="0"/>
        <w:spacing w:before="154"/>
        <w:rPr>
          <w:rFonts w:eastAsia="Times New Roman" w:cs="Arial"/>
          <w:color w:val="000000"/>
          <w:sz w:val="21"/>
          <w:szCs w:val="21"/>
        </w:rPr>
      </w:pPr>
      <w:r w:rsidRPr="008F2D29">
        <w:rPr>
          <w:rFonts w:eastAsia="Times New Roman" w:cs="Arial"/>
          <w:color w:val="000000"/>
          <w:sz w:val="21"/>
          <w:szCs w:val="21"/>
        </w:rPr>
        <w:t>As a member of the Tax practice, you will be accountable for:</w:t>
      </w:r>
    </w:p>
    <w:p w:rsidRPr="008F2D29" w:rsidR="0085436F" w:rsidP="0085436F" w:rsidRDefault="0085436F" w14:paraId="4B84321B" w14:textId="7CA063EA">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Providing tax advice to a large portfolio of international and local clients,</w:t>
      </w:r>
    </w:p>
    <w:p w:rsidRPr="008F2D29" w:rsidR="0085436F" w:rsidP="0085436F" w:rsidRDefault="0085436F" w14:paraId="298311E6" w14:textId="40129A66">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Collaborating with the team in the implementation of tax-efficient structures and strategies,</w:t>
      </w:r>
    </w:p>
    <w:p w:rsidRPr="008F2D29" w:rsidR="0085436F" w:rsidP="0085436F" w:rsidRDefault="0085436F" w14:paraId="24526119" w14:textId="119B088C">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Contributing actively to drafting, reviewing and negotiating documentation,</w:t>
      </w:r>
    </w:p>
    <w:p w:rsidRPr="008F2D29" w:rsidR="0085436F" w:rsidP="0085436F" w:rsidRDefault="0085436F" w14:paraId="0763CCEF" w14:textId="38017970">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Liaising with our foreign offices, tax authorities and clients,</w:t>
      </w:r>
    </w:p>
    <w:p w:rsidRPr="008F2D29" w:rsidR="0085436F" w:rsidP="0085436F" w:rsidRDefault="0085436F" w14:paraId="1AB99FEE" w14:textId="306E133A">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Developing our practice and being involved in knowledge sharing.</w:t>
      </w:r>
    </w:p>
    <w:p w:rsidRPr="005C364A" w:rsidR="00CF313C" w:rsidP="00D97468" w:rsidRDefault="00CF313C" w14:paraId="46875B94" w14:textId="77777777">
      <w:pPr>
        <w:jc w:val="both"/>
      </w:pPr>
    </w:p>
    <w:p w:rsidR="00B83AAF" w:rsidP="00D97468" w:rsidRDefault="00B83AAF" w14:paraId="51D12374" w14:textId="77777777">
      <w:pPr>
        <w:spacing w:after="200" w:line="276" w:lineRule="auto"/>
        <w:jc w:val="both"/>
        <w:rPr>
          <w:rFonts w:cs="Arial"/>
          <w:color w:val="51276C"/>
          <w:sz w:val="32"/>
          <w:szCs w:val="32"/>
          <w:lang w:val="en-GB"/>
        </w:rPr>
      </w:pPr>
      <w:r w:rsidRPr="00CA64F9">
        <w:rPr>
          <w:rFonts w:cs="Arial"/>
          <w:color w:val="51276C"/>
          <w:sz w:val="32"/>
          <w:szCs w:val="32"/>
          <w:lang w:val="en-GB"/>
        </w:rPr>
        <w:t>About You</w:t>
      </w:r>
    </w:p>
    <w:p w:rsidRPr="008F2D29" w:rsidR="0085436F" w:rsidP="0085436F" w:rsidRDefault="0085436F" w14:paraId="7FB9C99F" w14:textId="1BF0B859">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have gained up to 2 years’ experience in Tax law in a reputable Luxembourg law firm</w:t>
      </w:r>
      <w:r w:rsidRPr="008F2D29" w:rsidR="00074E7D">
        <w:rPr>
          <w:rFonts w:eastAsia="Times New Roman" w:cs="Arial"/>
          <w:color w:val="000000" w:themeColor="text1"/>
          <w:sz w:val="21"/>
          <w:szCs w:val="21"/>
          <w:lang w:val="en-GB" w:eastAsia="en-GB"/>
        </w:rPr>
        <w:t xml:space="preserve"> or </w:t>
      </w:r>
      <w:r w:rsidRPr="008F2D29" w:rsidR="00D872C6">
        <w:rPr>
          <w:rFonts w:eastAsia="Times New Roman" w:cs="Arial"/>
          <w:color w:val="000000" w:themeColor="text1"/>
          <w:sz w:val="21"/>
          <w:szCs w:val="21"/>
          <w:lang w:val="en-GB" w:eastAsia="en-GB"/>
        </w:rPr>
        <w:t>a Big Four</w:t>
      </w:r>
    </w:p>
    <w:p w:rsidRPr="008F2D29" w:rsidR="0085436F" w:rsidP="0085436F" w:rsidRDefault="0085436F" w14:paraId="1578DDFD" w14:textId="196828CC">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have ideally knowledge of the Private Equity industry or cross-border M&amp;A industry,</w:t>
      </w:r>
    </w:p>
    <w:p w:rsidRPr="008F2D29" w:rsidR="0085436F" w:rsidP="0085436F" w:rsidRDefault="0085436F" w14:paraId="58E8E4E3" w14:textId="19E99CD1">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hold a master’s degree in law (from an EU country),</w:t>
      </w:r>
    </w:p>
    <w:p w:rsidRPr="008F2D29" w:rsidR="0085436F" w:rsidP="0085436F" w:rsidRDefault="0085436F" w14:paraId="79A1B838" w14:textId="7CDCDF1B">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are admitted to the Luxembourg Bar,</w:t>
      </w:r>
    </w:p>
    <w:p w:rsidRPr="008F2D29" w:rsidR="0085436F" w:rsidP="0085436F" w:rsidRDefault="0085436F" w14:paraId="4C2541CA" w14:textId="02513974">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are fluent in English and French - any other language (notably German</w:t>
      </w:r>
      <w:r w:rsidRPr="008F2D29" w:rsidR="00DC675A">
        <w:rPr>
          <w:rFonts w:eastAsia="Times New Roman" w:cs="Arial"/>
          <w:color w:val="000000" w:themeColor="text1"/>
          <w:sz w:val="21"/>
          <w:szCs w:val="21"/>
          <w:lang w:val="en-GB" w:eastAsia="en-GB"/>
        </w:rPr>
        <w:t xml:space="preserve"> or Luxembourgish</w:t>
      </w:r>
      <w:r w:rsidRPr="008F2D29">
        <w:rPr>
          <w:rFonts w:eastAsia="Times New Roman" w:cs="Arial"/>
          <w:color w:val="000000" w:themeColor="text1"/>
          <w:sz w:val="21"/>
          <w:szCs w:val="21"/>
          <w:lang w:val="en-GB" w:eastAsia="en-GB"/>
        </w:rPr>
        <w:t>) is an asset,</w:t>
      </w:r>
    </w:p>
    <w:p w:rsidRPr="008F2D29" w:rsidR="0085436F" w:rsidP="0085436F" w:rsidRDefault="0085436F" w14:paraId="4C59CF8E" w14:textId="7F5214B7">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are able to work efficiently and accurately under pressure,</w:t>
      </w:r>
    </w:p>
    <w:p w:rsidRPr="008F2D29" w:rsidR="0085436F" w:rsidP="0085436F" w:rsidRDefault="0085436F" w14:paraId="2C7C4704" w14:textId="7513FB51">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have excellent written communication and drafting skills,</w:t>
      </w:r>
    </w:p>
    <w:p w:rsidRPr="008F2D29" w:rsidR="0085436F" w:rsidP="0085436F" w:rsidRDefault="0085436F" w14:paraId="36BD226B" w14:textId="2171D110">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are flexible with a positive and enthusiastic attitude,</w:t>
      </w:r>
    </w:p>
    <w:p w:rsidRPr="008F2D29" w:rsidR="0085436F" w:rsidP="0085436F" w:rsidRDefault="0085436F" w14:paraId="10DE4508" w14:textId="2AE55CA6">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8F2D29">
        <w:rPr>
          <w:rFonts w:eastAsia="Times New Roman" w:cs="Arial"/>
          <w:color w:val="000000" w:themeColor="text1"/>
          <w:sz w:val="21"/>
          <w:szCs w:val="21"/>
          <w:lang w:val="en-GB" w:eastAsia="en-GB"/>
        </w:rPr>
        <w:t>You are solution-oriented, pro-active and team player.</w:t>
      </w:r>
    </w:p>
    <w:p w:rsidRPr="0085436F" w:rsidR="00E055E5" w:rsidP="00D97468" w:rsidRDefault="00E055E5" w14:paraId="160D5176" w14:textId="77777777">
      <w:pPr>
        <w:spacing w:line="276" w:lineRule="auto"/>
        <w:jc w:val="both"/>
        <w:rPr>
          <w:rFonts w:cs="Arial"/>
          <w:color w:val="auto"/>
          <w:sz w:val="22"/>
          <w:szCs w:val="22"/>
        </w:rPr>
      </w:pPr>
    </w:p>
    <w:p w:rsidR="00CA64F9" w:rsidP="00D97468" w:rsidRDefault="00CA64F9" w14:paraId="17FADABC" w14:textId="77777777">
      <w:pPr>
        <w:spacing w:after="200" w:line="276" w:lineRule="auto"/>
        <w:jc w:val="both"/>
        <w:rPr>
          <w:rFonts w:cs="Arial"/>
          <w:color w:val="51276C"/>
          <w:sz w:val="32"/>
          <w:szCs w:val="32"/>
          <w:lang w:val="en-GB"/>
        </w:rPr>
      </w:pPr>
      <w:r w:rsidRPr="00CA64F9">
        <w:rPr>
          <w:rFonts w:cs="Arial"/>
          <w:color w:val="51276C"/>
          <w:sz w:val="32"/>
          <w:szCs w:val="32"/>
          <w:lang w:val="en-GB"/>
        </w:rPr>
        <w:t>What we can Offer</w:t>
      </w:r>
    </w:p>
    <w:p w:rsidRPr="008F2D29" w:rsidR="009D1276" w:rsidP="00D97468" w:rsidRDefault="009D1276" w14:paraId="0DA620FD" w14:textId="77777777">
      <w:pPr>
        <w:jc w:val="both"/>
        <w:rPr>
          <w:rFonts w:eastAsia="Calibri" w:cs="Arial"/>
          <w:color w:val="333333"/>
          <w:sz w:val="21"/>
          <w:szCs w:val="21"/>
          <w:lang w:val="en-GB"/>
        </w:rPr>
      </w:pPr>
      <w:r w:rsidRPr="008F2D29">
        <w:rPr>
          <w:rFonts w:eastAsia="Calibri" w:cs="Arial"/>
          <w:color w:val="333333"/>
          <w:sz w:val="21"/>
          <w:szCs w:val="21"/>
          <w:lang w:val="en-GB"/>
        </w:rPr>
        <w:t>Dentons is always looking to invest in the highest-quality talent, recognizing that our success is built on the diverse and unique strengths of each of the members of our Firm.</w:t>
      </w:r>
    </w:p>
    <w:p w:rsidRPr="008F2D29" w:rsidR="00B33812" w:rsidP="00D97468" w:rsidRDefault="00545D7E" w14:paraId="394C3059" w14:textId="158C921A">
      <w:pPr>
        <w:shd w:val="clear" w:color="auto" w:fill="FFFFFF"/>
        <w:spacing w:before="100" w:beforeAutospacing="1" w:after="100" w:afterAutospacing="1"/>
        <w:jc w:val="both"/>
        <w:rPr>
          <w:rFonts w:cs="Arial"/>
          <w:color w:val="32363A"/>
          <w:sz w:val="21"/>
          <w:szCs w:val="21"/>
          <w:shd w:val="clear" w:color="auto" w:fill="FFFFFF"/>
        </w:rPr>
      </w:pPr>
      <w:r w:rsidRPr="008F2D29">
        <w:rPr>
          <w:rFonts w:eastAsia="Calibri" w:cs="Arial"/>
          <w:color w:val="333333"/>
          <w:sz w:val="21"/>
          <w:szCs w:val="21"/>
          <w:lang w:val="en-GB"/>
        </w:rPr>
        <w:t xml:space="preserve">Our </w:t>
      </w:r>
      <w:r w:rsidRPr="008F2D29" w:rsidR="0085436F">
        <w:rPr>
          <w:rFonts w:eastAsia="Calibri" w:cs="Arial"/>
          <w:color w:val="333333"/>
          <w:sz w:val="21"/>
          <w:szCs w:val="21"/>
          <w:lang w:val="en-GB"/>
        </w:rPr>
        <w:t>Tax</w:t>
      </w:r>
      <w:r w:rsidRPr="008F2D29">
        <w:rPr>
          <w:rFonts w:eastAsia="Calibri" w:cs="Arial"/>
          <w:color w:val="333333"/>
          <w:sz w:val="21"/>
          <w:szCs w:val="21"/>
          <w:lang w:val="en-GB"/>
        </w:rPr>
        <w:t xml:space="preserve"> practice in </w:t>
      </w:r>
      <w:r w:rsidRPr="008F2D29" w:rsidR="001E6F52">
        <w:rPr>
          <w:rFonts w:eastAsia="Calibri" w:cs="Arial"/>
          <w:color w:val="333333"/>
          <w:sz w:val="21"/>
          <w:szCs w:val="21"/>
          <w:lang w:val="en-GB"/>
        </w:rPr>
        <w:t xml:space="preserve">Luxembourg </w:t>
      </w:r>
      <w:r w:rsidRPr="008F2D29">
        <w:rPr>
          <w:rFonts w:eastAsia="Calibri" w:cs="Arial"/>
          <w:color w:val="333333"/>
          <w:sz w:val="21"/>
          <w:szCs w:val="21"/>
          <w:lang w:val="en-GB"/>
        </w:rPr>
        <w:t>is ambitious and fast-growing, offering the possibility for our lawyers to develop</w:t>
      </w:r>
      <w:r w:rsidRPr="008F2D29" w:rsidR="00FE21E5">
        <w:rPr>
          <w:rFonts w:eastAsia="Calibri" w:cs="Arial"/>
          <w:color w:val="333333"/>
          <w:sz w:val="21"/>
          <w:szCs w:val="21"/>
          <w:lang w:val="en-GB"/>
        </w:rPr>
        <w:t>,</w:t>
      </w:r>
      <w:r w:rsidRPr="008F2D29">
        <w:rPr>
          <w:rFonts w:eastAsia="Calibri" w:cs="Arial"/>
          <w:color w:val="333333"/>
          <w:sz w:val="21"/>
          <w:szCs w:val="21"/>
          <w:lang w:val="en-GB"/>
        </w:rPr>
        <w:t xml:space="preserve"> grow and work in an international environment. We offer realistic, high quality bespoke</w:t>
      </w:r>
      <w:r w:rsidRPr="008F2D29">
        <w:rPr>
          <w:rFonts w:cs="Arial"/>
          <w:color w:val="000000" w:themeColor="text1"/>
          <w:sz w:val="21"/>
          <w:szCs w:val="21"/>
          <w:shd w:val="clear" w:color="auto" w:fill="FFFFFF"/>
        </w:rPr>
        <w:t xml:space="preserve"> solutions. </w:t>
      </w:r>
      <w:r w:rsidRPr="008F2D29" w:rsidR="000858CA">
        <w:rPr>
          <w:rFonts w:cs="Arial"/>
          <w:color w:val="32363A"/>
          <w:sz w:val="21"/>
          <w:szCs w:val="21"/>
          <w:shd w:val="clear" w:color="auto" w:fill="FFFFFF"/>
        </w:rPr>
        <w:t xml:space="preserve">Our </w:t>
      </w:r>
      <w:r w:rsidRPr="008F2D29" w:rsidR="0085436F">
        <w:rPr>
          <w:rFonts w:cs="Arial"/>
          <w:color w:val="32363A"/>
          <w:sz w:val="21"/>
          <w:szCs w:val="21"/>
          <w:shd w:val="clear" w:color="auto" w:fill="FFFFFF"/>
        </w:rPr>
        <w:t>Tax</w:t>
      </w:r>
      <w:r w:rsidRPr="008F2D29" w:rsidR="000858CA">
        <w:rPr>
          <w:rFonts w:cs="Arial"/>
          <w:color w:val="32363A"/>
          <w:sz w:val="21"/>
          <w:szCs w:val="21"/>
          <w:shd w:val="clear" w:color="auto" w:fill="FFFFFF"/>
        </w:rPr>
        <w:t xml:space="preserve"> team covers a broad range of areas and sectors and works closely together with other specialists within Dentons.</w:t>
      </w:r>
    </w:p>
    <w:p w:rsidRPr="00CE5970" w:rsidR="00CF607E" w:rsidP="00D97468" w:rsidRDefault="00CF607E" w14:paraId="5231830F" w14:textId="77777777">
      <w:pPr>
        <w:shd w:val="clear" w:color="auto" w:fill="FFFFFF"/>
        <w:spacing w:before="100" w:beforeAutospacing="1" w:after="100" w:afterAutospacing="1"/>
        <w:jc w:val="both"/>
        <w:rPr>
          <w:rFonts w:ascii="Helvetica" w:hAnsi="Helvetica" w:eastAsia="Times New Roman" w:cs="Helvetica"/>
          <w:color w:val="000000" w:themeColor="text1"/>
          <w:szCs w:val="20"/>
          <w:lang w:val="en-GB" w:eastAsia="nl-NL"/>
        </w:rPr>
      </w:pPr>
    </w:p>
    <w:p w:rsidRPr="00CA64F9" w:rsidR="00E055E5" w:rsidP="00D97468" w:rsidRDefault="00CA64F9" w14:paraId="3AE7A724" w14:textId="77777777">
      <w:pPr>
        <w:spacing w:after="200" w:line="276" w:lineRule="auto"/>
        <w:jc w:val="both"/>
        <w:rPr>
          <w:rFonts w:cs="Arial"/>
          <w:color w:val="51276C"/>
          <w:sz w:val="32"/>
          <w:szCs w:val="32"/>
          <w:lang w:val="en-GB"/>
        </w:rPr>
      </w:pPr>
      <w:r w:rsidRPr="00CA64F9">
        <w:rPr>
          <w:rFonts w:cs="Arial"/>
          <w:color w:val="51276C"/>
          <w:sz w:val="32"/>
          <w:szCs w:val="32"/>
          <w:lang w:val="en-GB"/>
        </w:rPr>
        <w:lastRenderedPageBreak/>
        <w:t xml:space="preserve">To Apply </w:t>
      </w:r>
    </w:p>
    <w:p w:rsidRPr="008F2D29" w:rsidR="0051485A" w:rsidP="00D97468" w:rsidRDefault="0051485A" w14:paraId="6403DDA1" w14:textId="1D9673E3">
      <w:pPr>
        <w:shd w:val="clear" w:color="auto" w:fill="FFFFFF"/>
        <w:spacing w:after="240"/>
        <w:jc w:val="both"/>
        <w:rPr>
          <w:rFonts w:cs="Arial"/>
          <w:color w:val="32363A"/>
          <w:sz w:val="21"/>
          <w:szCs w:val="21"/>
          <w:shd w:val="clear" w:color="auto" w:fill="FFFFFF"/>
        </w:rPr>
      </w:pPr>
      <w:r w:rsidRPr="008F2D29">
        <w:rPr>
          <w:rFonts w:cs="Arial"/>
          <w:color w:val="32363A"/>
          <w:sz w:val="21"/>
          <w:szCs w:val="21"/>
          <w:shd w:val="clear" w:color="auto" w:fill="FFFFFF"/>
        </w:rPr>
        <w:t xml:space="preserve">If you are seeking to enhance your career in a progressive and challenging work environment, please send your CV and covering letter in </w:t>
      </w:r>
      <w:r w:rsidRPr="008F2D29" w:rsidR="001E6F52">
        <w:rPr>
          <w:rFonts w:cs="Arial"/>
          <w:color w:val="32363A"/>
          <w:sz w:val="21"/>
          <w:szCs w:val="21"/>
          <w:shd w:val="clear" w:color="auto" w:fill="FFFFFF"/>
        </w:rPr>
        <w:t>English</w:t>
      </w:r>
      <w:r w:rsidRPr="008F2D29">
        <w:rPr>
          <w:rFonts w:cs="Arial"/>
          <w:color w:val="32363A"/>
          <w:sz w:val="21"/>
          <w:szCs w:val="21"/>
          <w:shd w:val="clear" w:color="auto" w:fill="FFFFFF"/>
        </w:rPr>
        <w:t xml:space="preserve"> with supporting documents, detailing why you are the right candidate for this position via the </w:t>
      </w:r>
      <w:r w:rsidR="002567F5">
        <w:rPr>
          <w:rFonts w:cs="Arial"/>
          <w:color w:val="32363A"/>
          <w:sz w:val="21"/>
          <w:szCs w:val="21"/>
          <w:shd w:val="clear" w:color="auto" w:fill="FFFFFF"/>
        </w:rPr>
        <w:t xml:space="preserve">link </w:t>
      </w:r>
      <w:hyperlink w:history="1" r:id="rId12">
        <w:r w:rsidR="002567F5">
          <w:rPr>
            <w:rStyle w:val="Hyperlink"/>
          </w:rPr>
          <w:t>Associate-Tax (dentons.com)</w:t>
        </w:r>
      </w:hyperlink>
      <w:r w:rsidRPr="008F2D29">
        <w:rPr>
          <w:rFonts w:cs="Arial"/>
          <w:color w:val="32363A"/>
          <w:sz w:val="21"/>
          <w:szCs w:val="21"/>
          <w:shd w:val="clear" w:color="auto" w:fill="FFFFFF"/>
        </w:rPr>
        <w:t>.</w:t>
      </w:r>
    </w:p>
    <w:p w:rsidRPr="00CA64F9" w:rsidR="00605A77" w:rsidP="00D97468" w:rsidRDefault="00605A77" w14:paraId="035A4342" w14:textId="77777777">
      <w:pPr>
        <w:pStyle w:val="Heading1"/>
        <w:jc w:val="both"/>
        <w:rPr>
          <w:lang w:val="en-GB"/>
        </w:rPr>
      </w:pPr>
      <w:r w:rsidRPr="00CA64F9">
        <w:rPr>
          <w:bCs w:val="0"/>
          <w:kern w:val="0"/>
          <w:sz w:val="32"/>
          <w:szCs w:val="32"/>
          <w:lang w:val="en-GB"/>
        </w:rPr>
        <w:t xml:space="preserve">About us </w:t>
      </w:r>
    </w:p>
    <w:p w:rsidRPr="008F2D29" w:rsidR="00C041B2" w:rsidP="00CF607E" w:rsidRDefault="004C699F" w14:paraId="2FB7595E" w14:textId="70B455C5">
      <w:pPr>
        <w:shd w:val="clear" w:color="auto" w:fill="FFFFFF"/>
        <w:spacing w:after="240"/>
        <w:jc w:val="both"/>
        <w:rPr>
          <w:rFonts w:cs="Arial"/>
          <w:color w:val="32363A"/>
          <w:sz w:val="21"/>
          <w:szCs w:val="21"/>
          <w:shd w:val="clear" w:color="auto" w:fill="FFFFFF"/>
        </w:rPr>
      </w:pPr>
      <w:r w:rsidRPr="008F2D29">
        <w:rPr>
          <w:rFonts w:cs="Arial"/>
          <w:color w:val="32363A"/>
          <w:sz w:val="21"/>
          <w:szCs w:val="21"/>
          <w:shd w:val="clear" w:color="auto" w:fill="FFFFFF"/>
        </w:rPr>
        <w:t xml:space="preserve">Dentons is designed to be different. As the world's largest global law firm with 21,000 professionals in over 200 locations in more than 80 countries, we can help you grow, protect, operate and finance your business. Our polycentric and purpose-driven approach, together with our commitment to inclusion, diversity, equity and ESG, ensures we challenge the status quo to stay focused on what matters most to you. </w:t>
      </w:r>
      <w:hyperlink w:history="1" r:id="rId13">
        <w:r w:rsidRPr="008F2D29" w:rsidR="00C041B2">
          <w:rPr>
            <w:color w:val="32363A"/>
            <w:sz w:val="21"/>
            <w:szCs w:val="21"/>
            <w:shd w:val="clear" w:color="auto" w:fill="FFFFFF"/>
          </w:rPr>
          <w:t>www.dentons.com</w:t>
        </w:r>
      </w:hyperlink>
    </w:p>
    <w:p w:rsidRPr="0019534D" w:rsidR="00C041B2" w:rsidRDefault="00C041B2" w14:paraId="1ECEAEAD" w14:textId="503796D4">
      <w:pPr>
        <w:rPr>
          <w:rFonts w:cs="Arial"/>
          <w:color w:val="51276C"/>
          <w:sz w:val="32"/>
          <w:szCs w:val="32"/>
          <w:lang w:val="en-GB"/>
        </w:rPr>
      </w:pPr>
      <w:r w:rsidRPr="0019534D">
        <w:rPr>
          <w:rFonts w:cs="Arial"/>
          <w:color w:val="51276C"/>
          <w:sz w:val="32"/>
          <w:szCs w:val="32"/>
          <w:lang w:val="en-GB"/>
        </w:rPr>
        <w:t>Diversity &amp; Inclusion</w:t>
      </w:r>
    </w:p>
    <w:p w:rsidR="00C041B2" w:rsidRDefault="00C041B2" w14:paraId="086518CE" w14:textId="77777777">
      <w:pPr>
        <w:rPr>
          <w:rFonts w:eastAsia="Times New Roman" w:cs="Arial"/>
          <w:color w:val="000000"/>
          <w:sz w:val="22"/>
          <w:szCs w:val="22"/>
          <w:lang w:eastAsia="nl-NL"/>
        </w:rPr>
      </w:pPr>
    </w:p>
    <w:p w:rsidRPr="008F2D29" w:rsidR="00C041B2" w:rsidRDefault="0019534D" w14:paraId="1354B4E0" w14:textId="75359473">
      <w:pPr>
        <w:rPr>
          <w:rFonts w:cs="Arial"/>
          <w:color w:val="32363A"/>
          <w:sz w:val="21"/>
          <w:szCs w:val="21"/>
          <w:shd w:val="clear" w:color="auto" w:fill="FFFFFF"/>
        </w:rPr>
      </w:pPr>
      <w:r w:rsidRPr="008F2D29">
        <w:rPr>
          <w:rFonts w:cs="Arial"/>
          <w:color w:val="32363A"/>
          <w:sz w:val="21"/>
          <w:szCs w:val="21"/>
          <w:shd w:val="clear" w:color="auto" w:fill="FFFFFF"/>
        </w:rPr>
        <w:t>Essential to our success as a global law firm is our ability to attract and retain the best talent from a diverse range of backgrounds. We want a work environment where everyone can reach their potential and we have an inclusive culture, which respects individual differences.</w:t>
      </w:r>
      <w:r w:rsidRPr="008F2D29">
        <w:rPr>
          <w:rFonts w:cs="Arial"/>
          <w:color w:val="32363A"/>
          <w:sz w:val="21"/>
          <w:szCs w:val="21"/>
          <w:shd w:val="clear" w:color="auto" w:fill="FFFFFF"/>
        </w:rPr>
        <w:br/>
        <w:t>We undertake and support a number of internal and external initiatives aimed at increasing diversity within the profession and we encourage all our partners and staff to get involved. We welcome you to learn more about diversity and inclusion at Dentons.</w:t>
      </w:r>
    </w:p>
    <w:sectPr w:rsidRPr="008F2D29" w:rsidR="00C041B2" w:rsidSect="001662B7">
      <w:headerReference w:type="even" r:id="rId14"/>
      <w:headerReference w:type="default" r:id="rId15"/>
      <w:footerReference w:type="even" r:id="rId16"/>
      <w:footerReference w:type="default" r:id="rId17"/>
      <w:headerReference w:type="first" r:id="rId18"/>
      <w:footerReference w:type="first" r:id="rId19"/>
      <w:pgSz w:w="11907" w:h="16840" w:code="9"/>
      <w:pgMar w:top="357" w:right="720" w:bottom="1077" w:left="720" w:header="357" w:footer="580" w:gutter="0"/>
      <w:paperSrc w:first="259" w:other="259"/>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A8E" w:rsidRDefault="00293A8E" w14:paraId="6965C5B3" w14:textId="77777777">
      <w:r>
        <w:separator/>
      </w:r>
    </w:p>
  </w:endnote>
  <w:endnote w:type="continuationSeparator" w:id="0">
    <w:p w:rsidR="00293A8E" w:rsidRDefault="00293A8E" w14:paraId="40437C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28A" w:rsidRDefault="005E328A" w14:paraId="59F34F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P="00E055E5" w:rsidRDefault="00B33812" w14:paraId="51DFDC6C" w14:textId="77777777">
    <w:pPr>
      <w:pStyle w:val="Footer"/>
      <w:rPr>
        <w:rStyle w:val="PageNumber"/>
        <w:color w:val="898989"/>
      </w:rPr>
    </w:pPr>
    <w:r>
      <w:tab/>
    </w:r>
    <w:r>
      <w:ptab w:alignment="right" w:relativeTo="margin" w:leader="none"/>
    </w:r>
    <w:r>
      <w:t xml:space="preserve">Page </w:t>
    </w:r>
    <w:r w:rsidRPr="00ED12B9">
      <w:rPr>
        <w:rStyle w:val="PageNumber"/>
        <w:color w:val="898989"/>
      </w:rPr>
      <w:fldChar w:fldCharType="begin"/>
    </w:r>
    <w:r w:rsidRPr="00ED12B9">
      <w:rPr>
        <w:rStyle w:val="PageNumber"/>
        <w:color w:val="898989"/>
      </w:rPr>
      <w:instrText xml:space="preserve"> PAGE </w:instrText>
    </w:r>
    <w:r w:rsidRPr="00ED12B9">
      <w:rPr>
        <w:rStyle w:val="PageNumber"/>
        <w:color w:val="898989"/>
      </w:rPr>
      <w:fldChar w:fldCharType="separate"/>
    </w:r>
    <w:r w:rsidR="001662B7">
      <w:rPr>
        <w:rStyle w:val="PageNumber"/>
        <w:noProof/>
        <w:color w:val="898989"/>
      </w:rPr>
      <w:t>2</w:t>
    </w:r>
    <w:r w:rsidRPr="00ED12B9">
      <w:rPr>
        <w:rStyle w:val="PageNumber"/>
        <w:color w:val="898989"/>
      </w:rPr>
      <w:fldChar w:fldCharType="end"/>
    </w:r>
  </w:p>
  <w:sdt>
    <w:sdtPr>
      <w:alias w:val="BHDC Content"/>
      <w:tag w:val="E35C0FB47DD2424AA23047F8E909711EDOCID_FOOTER"/>
      <w:id w:val="688336354"/>
      <w:placeholder>
        <w:docPart w:val="E5516D054D8C42C89A38E286F0663992"/>
      </w:placeholder>
    </w:sdtPr>
    <w:sdtEndPr/>
    <w:sdtContent>
      <w:p w:rsidRPr="00ED12B9" w:rsidR="006677C1" w:rsidP="005E328A" w:rsidRDefault="005E328A" w14:paraId="1417F7EC" w14:textId="3CC58E52">
        <w:pPr>
          <w:pStyle w:val="DocID"/>
        </w:pPr>
        <w:r>
          <w:t>Luxembourg 5221841.1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P="00E055E5" w:rsidRDefault="00B33812" w14:paraId="1B40E01B" w14:textId="77777777">
    <w:pPr>
      <w:pStyle w:val="Footer"/>
      <w:tabs>
        <w:tab w:val="right" w:pos="3098"/>
        <w:tab w:val="right" w:pos="6142"/>
      </w:tabs>
    </w:pPr>
  </w:p>
  <w:p w:rsidR="00B33812" w:rsidP="00E055E5" w:rsidRDefault="00B33812" w14:paraId="22E223EF" w14:textId="77777777">
    <w:pPr>
      <w:pStyle w:val="Footer"/>
      <w:rPr>
        <w:rStyle w:val="PageNumber"/>
        <w:color w:val="898989"/>
      </w:rPr>
    </w:pPr>
    <w:r>
      <w:ptab w:alignment="right" w:relativeTo="margin" w:leader="none"/>
    </w:r>
    <w:r>
      <w:t xml:space="preserve">Page </w:t>
    </w:r>
    <w:r w:rsidRPr="00ED12B9">
      <w:rPr>
        <w:rStyle w:val="PageNumber"/>
        <w:color w:val="898989"/>
      </w:rPr>
      <w:fldChar w:fldCharType="begin"/>
    </w:r>
    <w:r w:rsidRPr="00ED12B9">
      <w:rPr>
        <w:rStyle w:val="PageNumber"/>
        <w:color w:val="898989"/>
      </w:rPr>
      <w:instrText xml:space="preserve"> PAGE </w:instrText>
    </w:r>
    <w:r w:rsidRPr="00ED12B9">
      <w:rPr>
        <w:rStyle w:val="PageNumber"/>
        <w:color w:val="898989"/>
      </w:rPr>
      <w:fldChar w:fldCharType="separate"/>
    </w:r>
    <w:r w:rsidR="001662B7">
      <w:rPr>
        <w:rStyle w:val="PageNumber"/>
        <w:noProof/>
        <w:color w:val="898989"/>
      </w:rPr>
      <w:t>1</w:t>
    </w:r>
    <w:r w:rsidRPr="00ED12B9">
      <w:rPr>
        <w:rStyle w:val="PageNumber"/>
        <w:color w:val="898989"/>
      </w:rPr>
      <w:fldChar w:fldCharType="end"/>
    </w:r>
  </w:p>
  <w:sdt>
    <w:sdtPr>
      <w:alias w:val="BHDC Content"/>
      <w:tag w:val="E35C0FB47DD2424AA23047F8E909711EDOCID_FOOTER"/>
      <w:id w:val="1599296180"/>
      <w:placeholder>
        <w:docPart w:val="28F4630F311B410784159FC17E836D25"/>
      </w:placeholder>
    </w:sdtPr>
    <w:sdtEndPr/>
    <w:sdtContent>
      <w:p w:rsidRPr="00ED12B9" w:rsidR="006677C1" w:rsidP="005E328A" w:rsidRDefault="005E328A" w14:paraId="58893D2C" w14:textId="2E44174B">
        <w:pPr>
          <w:pStyle w:val="DocID"/>
        </w:pPr>
        <w:r>
          <w:t>Luxembourg 5221841.1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A8E" w:rsidRDefault="00293A8E" w14:paraId="2AE0CE59" w14:textId="77777777">
      <w:r>
        <w:separator/>
      </w:r>
    </w:p>
  </w:footnote>
  <w:footnote w:type="continuationSeparator" w:id="0">
    <w:p w:rsidR="00293A8E" w:rsidRDefault="00293A8E" w14:paraId="269D0D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28A" w:rsidRDefault="005E328A" w14:paraId="75DAF92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P="00E055E5" w:rsidRDefault="00B33812" w14:paraId="50F279E0" w14:textId="77777777">
    <w:pPr>
      <w:pStyle w:val="Banner"/>
      <w:spacing w:before="240"/>
      <w:rPr>
        <w:rFonts w:cs="Arial"/>
        <w:sz w:val="44"/>
        <w:szCs w:val="44"/>
        <w:lang w:val="en-GB"/>
      </w:rPr>
    </w:pPr>
    <w:r w:rsidRPr="007570DA">
      <w:rPr>
        <w:rFonts w:cs="Arial"/>
        <w:noProof/>
        <w:sz w:val="44"/>
        <w:szCs w:val="44"/>
        <w:lang w:val="fr-LU" w:eastAsia="fr-LU"/>
      </w:rPr>
      <w:drawing>
        <wp:anchor distT="0" distB="0" distL="114300" distR="114300" simplePos="0" relativeHeight="251659264" behindDoc="1" locked="0" layoutInCell="1" allowOverlap="1" wp14:editId="0D0EBBCA" wp14:anchorId="161A612D">
          <wp:simplePos x="0" y="0"/>
          <wp:positionH relativeFrom="page">
            <wp:posOffset>-189865</wp:posOffset>
          </wp:positionH>
          <wp:positionV relativeFrom="page">
            <wp:posOffset>-32149</wp:posOffset>
          </wp:positionV>
          <wp:extent cx="7768590" cy="1378634"/>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LYER HEADER.jpg"/>
                  <pic:cNvPicPr>
                    <a:picLocks noChangeAspect="1"/>
                  </pic:cNvPicPr>
                </pic:nvPicPr>
                <pic:blipFill rotWithShape="1">
                  <a:blip r:embed="rId1">
                    <a:extLst>
                      <a:ext uri="{28A0092B-C50C-407E-A947-70E740481C1C}">
                        <a14:useLocalDpi xmlns:a14="http://schemas.microsoft.com/office/drawing/2010/main" val="0"/>
                      </a:ext>
                    </a:extLst>
                  </a:blip>
                  <a:srcRect b="24613"/>
                  <a:stretch>
                    <a:fillRect/>
                  </a:stretch>
                </pic:blipFill>
                <pic:spPr bwMode="auto">
                  <a:xfrm>
                    <a:off x="0" y="0"/>
                    <a:ext cx="7768590" cy="1378634"/>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sz w:val="44"/>
        <w:szCs w:val="44"/>
        <w:lang w:val="en-GB"/>
      </w:rPr>
      <w:t xml:space="preserve">Job Specification </w:t>
    </w:r>
  </w:p>
  <w:p w:rsidR="00B33812" w:rsidP="00E055E5" w:rsidRDefault="00B33812" w14:paraId="013A5E6B" w14:textId="77777777">
    <w:pPr>
      <w:pStyle w:val="BannerSub"/>
      <w:rPr>
        <w:lang w:val="en-GB"/>
      </w:rPr>
    </w:pPr>
  </w:p>
  <w:p w:rsidR="00B33812" w:rsidP="00E055E5" w:rsidRDefault="00B33812" w14:paraId="3744F2C2" w14:textId="77777777">
    <w:pPr>
      <w:pStyle w:val="BodyText"/>
      <w:rPr>
        <w:lang w:val="en-GB"/>
      </w:rPr>
    </w:pPr>
  </w:p>
  <w:p w:rsidR="00B33812" w:rsidP="00E055E5" w:rsidRDefault="00B33812" w14:paraId="6B21C5AE" w14:textId="77777777">
    <w:pPr>
      <w:pStyle w:val="BodyText"/>
      <w:rPr>
        <w:lang w:val="en-GB"/>
      </w:rPr>
    </w:pPr>
  </w:p>
  <w:p w:rsidRPr="003F7F82" w:rsidR="00B33812" w:rsidP="00E055E5" w:rsidRDefault="00B33812" w14:paraId="09A99B47" w14:textId="77777777">
    <w:pPr>
      <w:pStyle w:val="BodyText"/>
      <w:rPr>
        <w:lang w:val="en-GB"/>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RDefault="00B33812" w14:paraId="6333B7A3" w14:textId="77777777">
    <w:r>
      <w:rPr>
        <w:noProof/>
        <w:lang w:val="fr-LU" w:eastAsia="fr-LU"/>
      </w:rPr>
      <w:drawing>
        <wp:anchor distT="0" distB="0" distL="114300" distR="114300" simplePos="0" relativeHeight="251658240" behindDoc="1" locked="0" layoutInCell="1" allowOverlap="1" wp14:editId="017026A1" wp14:anchorId="0946EFF4">
          <wp:simplePos x="0" y="0"/>
          <wp:positionH relativeFrom="page">
            <wp:posOffset>-189865</wp:posOffset>
          </wp:positionH>
          <wp:positionV relativeFrom="page">
            <wp:posOffset>-16510</wp:posOffset>
          </wp:positionV>
          <wp:extent cx="7772400" cy="1829647"/>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LYER HEADER.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829647"/>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B18"/>
    <w:multiLevelType w:val="multilevel"/>
    <w:tmpl w:val="7AE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2166D"/>
    <w:multiLevelType w:val="hybridMultilevel"/>
    <w:tmpl w:val="0666BD4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0CFB3D40"/>
    <w:multiLevelType w:val="multilevel"/>
    <w:tmpl w:val="FEF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F0382"/>
    <w:multiLevelType w:val="multilevel"/>
    <w:tmpl w:val="64D4A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AE5"/>
    <w:multiLevelType w:val="hybridMultilevel"/>
    <w:tmpl w:val="61F8D840"/>
    <w:lvl w:ilvl="0" w:tplc="C1961DC4">
      <w:start w:val="1"/>
      <w:numFmt w:val="bullet"/>
      <w:lvlText w:val=""/>
      <w:lvlJc w:val="left"/>
      <w:pPr>
        <w:ind w:left="720" w:hanging="360"/>
      </w:pPr>
      <w:rPr>
        <w:rFonts w:ascii="Symbol" w:hAnsi="Symbol" w:hint="default"/>
      </w:rPr>
    </w:lvl>
    <w:lvl w:ilvl="1" w:tplc="67BAE42E">
      <w:start w:val="1"/>
      <w:numFmt w:val="bullet"/>
      <w:lvlText w:val="o"/>
      <w:lvlJc w:val="left"/>
      <w:pPr>
        <w:ind w:left="1440" w:hanging="360"/>
      </w:pPr>
      <w:rPr>
        <w:rFonts w:ascii="Courier New" w:hAnsi="Courier New" w:cs="Courier New" w:hint="default"/>
      </w:rPr>
    </w:lvl>
    <w:lvl w:ilvl="2" w:tplc="69322E38">
      <w:start w:val="1"/>
      <w:numFmt w:val="bullet"/>
      <w:lvlText w:val=""/>
      <w:lvlJc w:val="left"/>
      <w:pPr>
        <w:ind w:left="2160" w:hanging="360"/>
      </w:pPr>
      <w:rPr>
        <w:rFonts w:ascii="Wingdings" w:hAnsi="Wingdings" w:hint="default"/>
      </w:rPr>
    </w:lvl>
    <w:lvl w:ilvl="3" w:tplc="926EEE56">
      <w:start w:val="1"/>
      <w:numFmt w:val="bullet"/>
      <w:lvlText w:val=""/>
      <w:lvlJc w:val="left"/>
      <w:pPr>
        <w:ind w:left="2880" w:hanging="360"/>
      </w:pPr>
      <w:rPr>
        <w:rFonts w:ascii="Symbol" w:hAnsi="Symbol" w:hint="default"/>
      </w:rPr>
    </w:lvl>
    <w:lvl w:ilvl="4" w:tplc="F6F0EB60">
      <w:start w:val="1"/>
      <w:numFmt w:val="bullet"/>
      <w:lvlText w:val="o"/>
      <w:lvlJc w:val="left"/>
      <w:pPr>
        <w:ind w:left="3600" w:hanging="360"/>
      </w:pPr>
      <w:rPr>
        <w:rFonts w:ascii="Courier New" w:hAnsi="Courier New" w:cs="Courier New" w:hint="default"/>
      </w:rPr>
    </w:lvl>
    <w:lvl w:ilvl="5" w:tplc="4E8A926A">
      <w:start w:val="1"/>
      <w:numFmt w:val="bullet"/>
      <w:lvlText w:val=""/>
      <w:lvlJc w:val="left"/>
      <w:pPr>
        <w:ind w:left="4320" w:hanging="360"/>
      </w:pPr>
      <w:rPr>
        <w:rFonts w:ascii="Wingdings" w:hAnsi="Wingdings" w:hint="default"/>
      </w:rPr>
    </w:lvl>
    <w:lvl w:ilvl="6" w:tplc="50BEF9E0">
      <w:start w:val="1"/>
      <w:numFmt w:val="bullet"/>
      <w:lvlText w:val=""/>
      <w:lvlJc w:val="left"/>
      <w:pPr>
        <w:ind w:left="5040" w:hanging="360"/>
      </w:pPr>
      <w:rPr>
        <w:rFonts w:ascii="Symbol" w:hAnsi="Symbol" w:hint="default"/>
      </w:rPr>
    </w:lvl>
    <w:lvl w:ilvl="7" w:tplc="A8F07D42">
      <w:start w:val="1"/>
      <w:numFmt w:val="bullet"/>
      <w:lvlText w:val="o"/>
      <w:lvlJc w:val="left"/>
      <w:pPr>
        <w:ind w:left="5760" w:hanging="360"/>
      </w:pPr>
      <w:rPr>
        <w:rFonts w:ascii="Courier New" w:hAnsi="Courier New" w:cs="Courier New" w:hint="default"/>
      </w:rPr>
    </w:lvl>
    <w:lvl w:ilvl="8" w:tplc="C644B35A">
      <w:start w:val="1"/>
      <w:numFmt w:val="bullet"/>
      <w:lvlText w:val=""/>
      <w:lvlJc w:val="left"/>
      <w:pPr>
        <w:ind w:left="6480" w:hanging="360"/>
      </w:pPr>
      <w:rPr>
        <w:rFonts w:ascii="Wingdings" w:hAnsi="Wingdings" w:hint="default"/>
      </w:rPr>
    </w:lvl>
  </w:abstractNum>
  <w:abstractNum w:abstractNumId="5" w15:restartNumberingAfterBreak="0">
    <w:nsid w:val="1CBC0976"/>
    <w:multiLevelType w:val="multilevel"/>
    <w:tmpl w:val="5E82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25AA7"/>
    <w:multiLevelType w:val="multilevel"/>
    <w:tmpl w:val="34F87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2F6397"/>
    <w:multiLevelType w:val="hybridMultilevel"/>
    <w:tmpl w:val="56DA8590"/>
    <w:lvl w:ilvl="0" w:tplc="0415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8" w15:restartNumberingAfterBreak="0">
    <w:nsid w:val="3CA07FBD"/>
    <w:multiLevelType w:val="hybridMultilevel"/>
    <w:tmpl w:val="806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84FF4"/>
    <w:multiLevelType w:val="multilevel"/>
    <w:tmpl w:val="34E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0744BE"/>
    <w:multiLevelType w:val="multilevel"/>
    <w:tmpl w:val="BE126C8A"/>
    <w:lvl w:ilvl="0">
      <w:start w:val="1"/>
      <w:numFmt w:val="bullet"/>
      <w:pStyle w:val="Bullet1"/>
      <w:lvlText w:val=""/>
      <w:lvlJc w:val="left"/>
      <w:pPr>
        <w:tabs>
          <w:tab w:val="num" w:pos="284"/>
        </w:tabs>
        <w:ind w:left="284" w:hanging="284"/>
      </w:pPr>
      <w:rPr>
        <w:rFonts w:ascii="Wingdings" w:hAnsi="Wingdings" w:hint="default"/>
        <w:color w:val="7030A0"/>
        <w:sz w:val="20"/>
        <w:szCs w:val="14"/>
      </w:rPr>
    </w:lvl>
    <w:lvl w:ilvl="1">
      <w:start w:val="1"/>
      <w:numFmt w:val="bullet"/>
      <w:pStyle w:val="Bullet2"/>
      <w:lvlText w:val=""/>
      <w:lvlJc w:val="left"/>
      <w:pPr>
        <w:tabs>
          <w:tab w:val="num" w:pos="567"/>
        </w:tabs>
        <w:ind w:left="567" w:hanging="283"/>
      </w:pPr>
      <w:rPr>
        <w:rFonts w:ascii="Wingdings 3" w:hAnsi="Wingdings 3" w:hint="default"/>
        <w:color w:val="066275"/>
        <w:sz w:val="20"/>
        <w:szCs w:val="14"/>
      </w:rPr>
    </w:lvl>
    <w:lvl w:ilvl="2">
      <w:start w:val="1"/>
      <w:numFmt w:val="bullet"/>
      <w:pStyle w:val="Bullet3"/>
      <w:lvlText w:val="–"/>
      <w:lvlJc w:val="left"/>
      <w:pPr>
        <w:tabs>
          <w:tab w:val="num" w:pos="851"/>
        </w:tabs>
        <w:ind w:left="851" w:hanging="284"/>
      </w:pPr>
      <w:rPr>
        <w:rFonts w:ascii="(none)" w:hAnsi="(none)" w:hint="default"/>
        <w:color w:val="066275"/>
        <w:sz w:val="20"/>
      </w:rPr>
    </w:lvl>
    <w:lvl w:ilvl="3">
      <w:start w:val="1"/>
      <w:numFmt w:val="bullet"/>
      <w:lvlText w:val=""/>
      <w:lvlJc w:val="left"/>
      <w:pPr>
        <w:tabs>
          <w:tab w:val="num" w:pos="0"/>
        </w:tabs>
        <w:ind w:left="1588" w:hanging="397"/>
      </w:pPr>
      <w:rPr>
        <w:rFonts w:ascii="Symbol" w:hAnsi="Symbol"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1" w15:restartNumberingAfterBreak="0">
    <w:nsid w:val="4D601FEB"/>
    <w:multiLevelType w:val="multilevel"/>
    <w:tmpl w:val="6D30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877CB6"/>
    <w:multiLevelType w:val="hybridMultilevel"/>
    <w:tmpl w:val="2744B5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57441962"/>
    <w:multiLevelType w:val="multilevel"/>
    <w:tmpl w:val="82C65B88"/>
    <w:lvl w:ilvl="0">
      <w:numFmt w:val="bullet"/>
      <w:pStyle w:val="Bullet10"/>
      <w:lvlText w:val=""/>
      <w:lvlJc w:val="left"/>
      <w:pPr>
        <w:ind w:left="720" w:hanging="720"/>
      </w:pPr>
      <w:rPr>
        <w:rFonts w:ascii="Symbol" w:hAnsi="Symbol" w:hint="default"/>
      </w:rPr>
    </w:lvl>
    <w:lvl w:ilvl="1">
      <w:start w:val="1"/>
      <w:numFmt w:val="bullet"/>
      <w:pStyle w:val="Bullet20"/>
      <w:lvlText w:val="o"/>
      <w:lvlJc w:val="left"/>
      <w:pPr>
        <w:ind w:left="1440" w:hanging="720"/>
      </w:pPr>
      <w:rPr>
        <w:rFonts w:ascii="Courier New" w:hAnsi="Courier New" w:hint="default"/>
      </w:rPr>
    </w:lvl>
    <w:lvl w:ilvl="2">
      <w:start w:val="1"/>
      <w:numFmt w:val="bullet"/>
      <w:pStyle w:val="Bullet30"/>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14" w15:restartNumberingAfterBreak="0">
    <w:nsid w:val="58D060C4"/>
    <w:multiLevelType w:val="hybridMultilevel"/>
    <w:tmpl w:val="0114B9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8EA539C"/>
    <w:multiLevelType w:val="multilevel"/>
    <w:tmpl w:val="7AAC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C34F1"/>
    <w:multiLevelType w:val="multilevel"/>
    <w:tmpl w:val="A34E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96F9E"/>
    <w:multiLevelType w:val="hybridMultilevel"/>
    <w:tmpl w:val="B65A3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3C6F7C"/>
    <w:multiLevelType w:val="multilevel"/>
    <w:tmpl w:val="C75467E6"/>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044741">
    <w:abstractNumId w:val="10"/>
  </w:num>
  <w:num w:numId="2" w16cid:durableId="284654593">
    <w:abstractNumId w:val="13"/>
  </w:num>
  <w:num w:numId="3" w16cid:durableId="213123703">
    <w:abstractNumId w:val="17"/>
  </w:num>
  <w:num w:numId="4" w16cid:durableId="1725132251">
    <w:abstractNumId w:val="6"/>
  </w:num>
  <w:num w:numId="5" w16cid:durableId="1603102066">
    <w:abstractNumId w:val="18"/>
  </w:num>
  <w:num w:numId="6" w16cid:durableId="1386103269">
    <w:abstractNumId w:val="12"/>
  </w:num>
  <w:num w:numId="7" w16cid:durableId="1520925373">
    <w:abstractNumId w:val="14"/>
  </w:num>
  <w:num w:numId="8" w16cid:durableId="2020036457">
    <w:abstractNumId w:val="5"/>
  </w:num>
  <w:num w:numId="9" w16cid:durableId="602615119">
    <w:abstractNumId w:val="3"/>
  </w:num>
  <w:num w:numId="10" w16cid:durableId="1705203943">
    <w:abstractNumId w:val="1"/>
  </w:num>
  <w:num w:numId="11" w16cid:durableId="239096826">
    <w:abstractNumId w:val="7"/>
  </w:num>
  <w:num w:numId="12" w16cid:durableId="476995524">
    <w:abstractNumId w:val="9"/>
  </w:num>
  <w:num w:numId="13" w16cid:durableId="1111315741">
    <w:abstractNumId w:val="15"/>
  </w:num>
  <w:num w:numId="14" w16cid:durableId="1577785692">
    <w:abstractNumId w:val="2"/>
  </w:num>
  <w:num w:numId="15" w16cid:durableId="1862822019">
    <w:abstractNumId w:val="0"/>
  </w:num>
  <w:num w:numId="16" w16cid:durableId="414277838">
    <w:abstractNumId w:val="16"/>
  </w:num>
  <w:num w:numId="17" w16cid:durableId="138500135">
    <w:abstractNumId w:val="11"/>
  </w:num>
  <w:num w:numId="18" w16cid:durableId="927467139">
    <w:abstractNumId w:val="8"/>
  </w:num>
  <w:num w:numId="19" w16cid:durableId="20136004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lang="nl-NL" w:vendorID="64" w:dllVersion="6" w:nlCheck="1" w:checkStyle="0" w:appName="MSWord"/>
  <w:activeWritingStyle w:lang="en-US" w:vendorID="64" w:dllVersion="6" w:nlCheck="1" w:checkStyle="1" w:appName="MSWord"/>
  <w:activeWritingStyle w:lang="en-GB" w:vendorID="64" w:dllVersion="6" w:nlCheck="1" w:checkStyle="1" w:appName="MSWord"/>
  <w:activeWritingStyle w:lang="en-US" w:vendorID="64" w:dllVersion="0" w:nlCheck="1" w:checkStyle="0" w:appName="MSWord"/>
  <w:activeWritingStyle w:lang="en-GB" w:vendorID="64" w:dllVersion="0" w:nlCheck="1" w:checkStyle="0" w:appName="MSWord"/>
  <w:proofState w:spelling="clean"/>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80"/>
    <w:rsid w:val="00074E7D"/>
    <w:rsid w:val="000858CA"/>
    <w:rsid w:val="000906AA"/>
    <w:rsid w:val="00156A9D"/>
    <w:rsid w:val="001662B7"/>
    <w:rsid w:val="001707E5"/>
    <w:rsid w:val="001844CA"/>
    <w:rsid w:val="0019534D"/>
    <w:rsid w:val="001E6F52"/>
    <w:rsid w:val="00240125"/>
    <w:rsid w:val="002567F5"/>
    <w:rsid w:val="00293A8E"/>
    <w:rsid w:val="002D01EC"/>
    <w:rsid w:val="002F5375"/>
    <w:rsid w:val="00336402"/>
    <w:rsid w:val="00371197"/>
    <w:rsid w:val="00391571"/>
    <w:rsid w:val="00400880"/>
    <w:rsid w:val="00444299"/>
    <w:rsid w:val="004C08E3"/>
    <w:rsid w:val="004C5497"/>
    <w:rsid w:val="004C699F"/>
    <w:rsid w:val="00510973"/>
    <w:rsid w:val="00511FB7"/>
    <w:rsid w:val="0051485A"/>
    <w:rsid w:val="00545D7E"/>
    <w:rsid w:val="005C0C6F"/>
    <w:rsid w:val="005C364A"/>
    <w:rsid w:val="005E328A"/>
    <w:rsid w:val="00605A77"/>
    <w:rsid w:val="006677C1"/>
    <w:rsid w:val="006A65FF"/>
    <w:rsid w:val="006F4014"/>
    <w:rsid w:val="0079628F"/>
    <w:rsid w:val="007A098F"/>
    <w:rsid w:val="007A3A1F"/>
    <w:rsid w:val="007A5734"/>
    <w:rsid w:val="007C480E"/>
    <w:rsid w:val="007F0F95"/>
    <w:rsid w:val="0085436F"/>
    <w:rsid w:val="008E35B9"/>
    <w:rsid w:val="008F2D29"/>
    <w:rsid w:val="00904984"/>
    <w:rsid w:val="009D1276"/>
    <w:rsid w:val="00A94DD3"/>
    <w:rsid w:val="00AC53AC"/>
    <w:rsid w:val="00AD7A52"/>
    <w:rsid w:val="00B33812"/>
    <w:rsid w:val="00B83AAF"/>
    <w:rsid w:val="00BC1737"/>
    <w:rsid w:val="00C041B2"/>
    <w:rsid w:val="00C5795D"/>
    <w:rsid w:val="00C76157"/>
    <w:rsid w:val="00C8424C"/>
    <w:rsid w:val="00CA64F9"/>
    <w:rsid w:val="00CC6C69"/>
    <w:rsid w:val="00CE5970"/>
    <w:rsid w:val="00CF313C"/>
    <w:rsid w:val="00CF607E"/>
    <w:rsid w:val="00D2472D"/>
    <w:rsid w:val="00D872C6"/>
    <w:rsid w:val="00D97468"/>
    <w:rsid w:val="00DC0FDC"/>
    <w:rsid w:val="00DC675A"/>
    <w:rsid w:val="00DD0035"/>
    <w:rsid w:val="00DE1887"/>
    <w:rsid w:val="00E055E5"/>
    <w:rsid w:val="00E25AAC"/>
    <w:rsid w:val="00E44EE5"/>
    <w:rsid w:val="00E829C6"/>
    <w:rsid w:val="00ED24CF"/>
    <w:rsid w:val="00EF356A"/>
    <w:rsid w:val="00F2618B"/>
    <w:rsid w:val="00F5354C"/>
    <w:rsid w:val="00FB2B51"/>
    <w:rsid w:val="00FB3F50"/>
    <w:rsid w:val="00FE21E5"/>
    <w:rsid w:val="00FF2315"/>
    <w:rsid w:val="00FF4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978CC"/>
  <w15:docId w15:val="{37D92517-F627-4FE0-9593-9C254F6C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Arial" w:hAnsi="Arial" w:eastAsia="MS Mincho" w:cs="Times New Roman"/>
      <w:color w:val="7D7D7D"/>
      <w:sz w:val="20"/>
      <w:szCs w:val="24"/>
      <w:lang w:val="en-US"/>
    </w:rPr>
  </w:style>
  <w:style w:type="paragraph" w:styleId="Heading1">
    <w:name w:val="heading 1"/>
    <w:basedOn w:val="Normal"/>
    <w:next w:val="BodyText"/>
    <w:link w:val="Heading1Char"/>
    <w:qFormat/>
    <w:pPr>
      <w:keepNext/>
      <w:spacing w:before="240" w:after="240"/>
      <w:outlineLvl w:val="0"/>
    </w:pPr>
    <w:rPr>
      <w:rFonts w:cs="Arial"/>
      <w:bCs/>
      <w:color w:val="51276C"/>
      <w:kern w:val="32"/>
      <w:sz w:val="48"/>
      <w:szCs w:val="48"/>
    </w:rPr>
  </w:style>
  <w:style w:type="paragraph" w:styleId="Heading2">
    <w:name w:val="heading 2"/>
    <w:basedOn w:val="Normal"/>
    <w:next w:val="Normal"/>
    <w:link w:val="Heading2Char"/>
    <w:uiPriority w:val="9"/>
    <w:semiHidden/>
    <w:unhideWhenUsed/>
    <w:qFormat/>
    <w:rsid w:val="00E055E5"/>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55E5"/>
    <w:pPr>
      <w:keepNext/>
      <w:keepLines/>
      <w:spacing w:before="40"/>
      <w:outlineLvl w:val="2"/>
    </w:pPr>
    <w:rPr>
      <w:rFonts w:asciiTheme="majorHAnsi" w:hAnsiTheme="majorHAnsi" w:eastAsiaTheme="majorEastAsia" w:cstheme="majorBidi"/>
      <w:color w:val="243F60" w:themeColor="accent1" w:themeShade="7F"/>
      <w:sz w:val="24"/>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1" w:customStyle="1">
    <w:name w:val="~Bullet1"/>
    <w:basedOn w:val="Normal"/>
    <w:qFormat/>
    <w:pPr>
      <w:numPr>
        <w:numId w:val="1"/>
      </w:numPr>
      <w:spacing w:line="360" w:lineRule="auto"/>
    </w:pPr>
    <w:rPr>
      <w:rFonts w:eastAsia="Calibri" w:cs="Arial"/>
      <w:szCs w:val="20"/>
    </w:rPr>
  </w:style>
  <w:style w:type="paragraph" w:styleId="Bullet2" w:customStyle="1">
    <w:name w:val="~Bullet2"/>
    <w:basedOn w:val="Bullet1"/>
    <w:qFormat/>
    <w:pPr>
      <w:numPr>
        <w:ilvl w:val="1"/>
      </w:numPr>
    </w:pPr>
  </w:style>
  <w:style w:type="paragraph" w:styleId="Bullet3" w:customStyle="1">
    <w:name w:val="~Bullet3"/>
    <w:basedOn w:val="Bullet2"/>
    <w:qFormat/>
    <w:pPr>
      <w:numPr>
        <w:ilvl w:val="2"/>
      </w:numPr>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rPr>
      <w:rFonts w:ascii="Arial" w:hAnsi="Arial" w:eastAsia="MS Mincho" w:cs="Arial"/>
      <w:bCs/>
      <w:color w:val="51276C"/>
      <w:kern w:val="32"/>
      <w:sz w:val="48"/>
      <w:szCs w:val="48"/>
      <w:lang w:val="en-US"/>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4F81BD" w:themeColor="accent1"/>
      <w:sz w:val="20"/>
      <w:szCs w:val="24"/>
      <w:lang w:val="en-US"/>
    </w:rPr>
  </w:style>
  <w:style w:type="paragraph" w:styleId="Image" w:customStyle="1">
    <w:name w:val="Image"/>
    <w:basedOn w:val="Normal"/>
    <w:rPr>
      <w:rFonts w:eastAsia="Times New Roman"/>
      <w:szCs w:val="20"/>
    </w:rPr>
  </w:style>
  <w:style w:type="paragraph" w:styleId="Banner" w:customStyle="1">
    <w:name w:val="Banner"/>
    <w:basedOn w:val="Normal"/>
    <w:next w:val="BannerSub"/>
    <w:rPr>
      <w:rFonts w:eastAsia="Times New Roman"/>
      <w:color w:val="FFFFFF"/>
      <w:sz w:val="60"/>
      <w:szCs w:val="20"/>
    </w:rPr>
  </w:style>
  <w:style w:type="paragraph" w:styleId="BannerSub" w:customStyle="1">
    <w:name w:val="Banner Sub"/>
    <w:basedOn w:val="Normal"/>
    <w:next w:val="BodyText"/>
    <w:rPr>
      <w:rFonts w:eastAsia="Times New Roman"/>
      <w:color w:val="FFFFFF"/>
      <w:sz w:val="40"/>
      <w:szCs w:val="20"/>
    </w:rPr>
  </w:style>
  <w:style w:type="paragraph" w:styleId="Bannercontd" w:customStyle="1">
    <w:name w:val="Banner contd"/>
    <w:basedOn w:val="Normal"/>
    <w:next w:val="BannerSubcontd"/>
    <w:pPr>
      <w:spacing w:before="420"/>
    </w:pPr>
    <w:rPr>
      <w:rFonts w:eastAsia="Times New Roman"/>
      <w:color w:val="FFFFFF"/>
      <w:sz w:val="40"/>
      <w:szCs w:val="20"/>
    </w:rPr>
  </w:style>
  <w:style w:type="paragraph" w:styleId="BannerSubcontd" w:customStyle="1">
    <w:name w:val="Banner Sub contd"/>
    <w:basedOn w:val="Normal"/>
    <w:next w:val="BodyText"/>
    <w:pPr>
      <w:spacing w:before="40" w:after="240"/>
    </w:pPr>
    <w:rPr>
      <w:color w:val="FFFFFF"/>
    </w:rPr>
  </w:style>
  <w:style w:type="paragraph" w:styleId="Header">
    <w:name w:val="header"/>
    <w:basedOn w:val="Normal"/>
    <w:link w:val="HeaderChar"/>
    <w:semiHidden/>
    <w:pPr>
      <w:tabs>
        <w:tab w:val="center" w:pos="4153"/>
        <w:tab w:val="right" w:pos="8306"/>
      </w:tabs>
    </w:pPr>
  </w:style>
  <w:style w:type="character" w:styleId="HeaderChar" w:customStyle="1">
    <w:name w:val="Header Char"/>
    <w:basedOn w:val="DefaultParagraphFont"/>
    <w:link w:val="Header"/>
    <w:semiHidden/>
    <w:rPr>
      <w:rFonts w:ascii="Arial" w:hAnsi="Arial" w:eastAsia="MS Mincho" w:cs="Times New Roman"/>
      <w:color w:val="7D7D7D"/>
      <w:sz w:val="20"/>
      <w:szCs w:val="24"/>
      <w:lang w:val="en-US"/>
    </w:rPr>
  </w:style>
  <w:style w:type="paragraph" w:styleId="Footer">
    <w:name w:val="footer"/>
    <w:aliases w:val="~Footer"/>
    <w:basedOn w:val="Normal"/>
    <w:link w:val="FooterChar"/>
    <w:uiPriority w:val="99"/>
    <w:pPr>
      <w:tabs>
        <w:tab w:val="center" w:pos="4153"/>
        <w:tab w:val="right" w:pos="8306"/>
      </w:tabs>
    </w:pPr>
  </w:style>
  <w:style w:type="character" w:styleId="FooterChar" w:customStyle="1">
    <w:name w:val="Footer Char"/>
    <w:aliases w:val="~Footer Char"/>
    <w:basedOn w:val="DefaultParagraphFont"/>
    <w:link w:val="Footer"/>
    <w:uiPriority w:val="99"/>
    <w:rPr>
      <w:rFonts w:ascii="Arial" w:hAnsi="Arial" w:eastAsia="MS Mincho" w:cs="Times New Roman"/>
      <w:color w:val="7D7D7D"/>
      <w:sz w:val="20"/>
      <w:szCs w:val="24"/>
      <w:lang w:val="en-US"/>
    </w:rPr>
  </w:style>
  <w:style w:type="paragraph" w:styleId="NormalWeb">
    <w:name w:val="Normal (Web)"/>
    <w:basedOn w:val="Normal"/>
    <w:uiPriority w:val="99"/>
    <w:semiHidden/>
    <w:pPr>
      <w:spacing w:before="240" w:line="360" w:lineRule="auto"/>
    </w:pPr>
    <w:rPr>
      <w:rFonts w:ascii="Times New Roman" w:hAnsi="Times New Roman" w:eastAsia="Calibri"/>
      <w:color w:val="auto"/>
      <w:sz w:val="24"/>
      <w:lang w:val="en-GB"/>
    </w:rPr>
  </w:style>
  <w:style w:type="character" w:styleId="PageNumber">
    <w:name w:val="page number"/>
    <w:aliases w:val="~PageNumber"/>
    <w:basedOn w:val="DefaultParagraphFont"/>
    <w:semiHidden/>
    <w:rPr>
      <w:rFonts w:ascii="Arial" w:hAnsi="Arial"/>
      <w:color w:val="FFFFFF"/>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rPr>
      <w:rFonts w:ascii="Arial" w:hAnsi="Arial" w:eastAsia="MS Mincho" w:cs="Times New Roman"/>
      <w:color w:val="7D7D7D"/>
      <w:sz w:val="20"/>
      <w:szCs w:val="24"/>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MS Mincho" w:cs="Tahoma"/>
      <w:color w:val="7D7D7D"/>
      <w:sz w:val="16"/>
      <w:szCs w:val="16"/>
      <w:lang w:val="en-US"/>
    </w:rPr>
  </w:style>
  <w:style w:type="paragraph" w:styleId="Disclaimer" w:customStyle="1">
    <w:name w:val="Disclaimer"/>
    <w:basedOn w:val="Normal"/>
    <w:uiPriority w:val="19"/>
    <w:pPr>
      <w:spacing w:before="120" w:line="140" w:lineRule="exact"/>
    </w:pPr>
    <w:rPr>
      <w:rFonts w:asciiTheme="minorHAnsi" w:hAnsiTheme="minorHAnsi" w:eastAsiaTheme="minorHAnsi" w:cstheme="minorBidi"/>
      <w:color w:val="auto"/>
      <w:sz w:val="12"/>
      <w:szCs w:val="20"/>
      <w:lang w:val="en-GB"/>
    </w:rPr>
  </w:style>
  <w:style w:type="paragraph" w:styleId="BasicParagraph" w:customStyle="1">
    <w:name w:val="[Basic Paragraph]"/>
    <w:basedOn w:val="Normal"/>
    <w:uiPriority w:val="99"/>
    <w:rsid w:val="00C31E2F"/>
    <w:pPr>
      <w:widowControl w:val="0"/>
      <w:autoSpaceDE w:val="0"/>
      <w:autoSpaceDN w:val="0"/>
      <w:adjustRightInd w:val="0"/>
      <w:spacing w:line="288" w:lineRule="auto"/>
      <w:textAlignment w:val="center"/>
    </w:pPr>
    <w:rPr>
      <w:rFonts w:ascii="MinionPro-Regular" w:hAnsi="MinionPro-Regular" w:cs="MinionPro-Regular" w:eastAsiaTheme="minorHAnsi"/>
      <w:color w:val="000000"/>
      <w:sz w:val="24"/>
    </w:rPr>
  </w:style>
  <w:style w:type="paragraph" w:styleId="Bullet10" w:customStyle="1">
    <w:name w:val="Bullet 1"/>
    <w:basedOn w:val="Normal"/>
    <w:qFormat/>
    <w:rsid w:val="001932B6"/>
    <w:pPr>
      <w:numPr>
        <w:numId w:val="2"/>
      </w:numPr>
      <w:spacing w:after="240" w:line="276" w:lineRule="auto"/>
    </w:pPr>
    <w:rPr>
      <w:rFonts w:eastAsiaTheme="minorHAnsi" w:cstheme="minorBidi"/>
      <w:color w:val="auto"/>
      <w:szCs w:val="20"/>
    </w:rPr>
  </w:style>
  <w:style w:type="paragraph" w:styleId="Bullet20" w:customStyle="1">
    <w:name w:val="Bullet 2"/>
    <w:basedOn w:val="Normal"/>
    <w:qFormat/>
    <w:rsid w:val="001932B6"/>
    <w:pPr>
      <w:numPr>
        <w:ilvl w:val="1"/>
        <w:numId w:val="2"/>
      </w:numPr>
      <w:spacing w:after="240" w:line="276" w:lineRule="auto"/>
    </w:pPr>
    <w:rPr>
      <w:rFonts w:eastAsiaTheme="minorHAnsi" w:cstheme="minorBidi"/>
      <w:color w:val="auto"/>
      <w:szCs w:val="20"/>
    </w:rPr>
  </w:style>
  <w:style w:type="paragraph" w:styleId="Bullet30" w:customStyle="1">
    <w:name w:val="Bullet 3"/>
    <w:basedOn w:val="Normal"/>
    <w:qFormat/>
    <w:rsid w:val="001932B6"/>
    <w:pPr>
      <w:numPr>
        <w:ilvl w:val="2"/>
        <w:numId w:val="2"/>
      </w:numPr>
      <w:spacing w:after="240" w:line="276" w:lineRule="auto"/>
    </w:pPr>
    <w:rPr>
      <w:rFonts w:eastAsiaTheme="minorHAnsi" w:cstheme="minorBidi"/>
      <w:color w:val="auto"/>
      <w:szCs w:val="20"/>
    </w:rPr>
  </w:style>
  <w:style w:type="paragraph" w:styleId="Bullet4" w:customStyle="1">
    <w:name w:val="Bullet 4"/>
    <w:basedOn w:val="Normal"/>
    <w:qFormat/>
    <w:rsid w:val="001932B6"/>
    <w:pPr>
      <w:numPr>
        <w:ilvl w:val="3"/>
        <w:numId w:val="2"/>
      </w:numPr>
      <w:spacing w:after="240" w:line="276" w:lineRule="auto"/>
    </w:pPr>
    <w:rPr>
      <w:rFonts w:eastAsiaTheme="minorHAnsi" w:cstheme="minorBidi"/>
      <w:color w:val="auto"/>
      <w:szCs w:val="20"/>
    </w:rPr>
  </w:style>
  <w:style w:type="character" w:styleId="Hyperlink">
    <w:name w:val="Hyperlink"/>
    <w:basedOn w:val="DefaultParagraphFont"/>
    <w:uiPriority w:val="99"/>
    <w:unhideWhenUsed/>
    <w:rsid w:val="002E2943"/>
    <w:rPr>
      <w:color w:val="0000FF" w:themeColor="hyperlink"/>
      <w:u w:val="single"/>
    </w:rPr>
  </w:style>
  <w:style w:type="character" w:styleId="Prompt" w:customStyle="1">
    <w:name w:val="Prompt"/>
    <w:basedOn w:val="DefaultParagraphFont"/>
    <w:rsid w:val="002E2943"/>
    <w:rPr>
      <w:rFonts w:asciiTheme="minorHAnsi" w:hAnsiTheme="minorHAnsi"/>
      <w:color w:val="000000"/>
      <w:sz w:val="22"/>
      <w:szCs w:val="22"/>
      <w:lang w:val="en-GB"/>
    </w:rPr>
  </w:style>
  <w:style w:type="paragraph" w:styleId="DocumentMap">
    <w:name w:val="Document Map"/>
    <w:basedOn w:val="Normal"/>
    <w:link w:val="DocumentMapChar"/>
    <w:uiPriority w:val="99"/>
    <w:semiHidden/>
    <w:unhideWhenUsed/>
    <w:rsid w:val="00EF27FF"/>
    <w:rPr>
      <w:rFonts w:ascii="Times New Roman" w:hAnsi="Times New Roman"/>
      <w:sz w:val="24"/>
    </w:rPr>
  </w:style>
  <w:style w:type="character" w:styleId="DocumentMapChar" w:customStyle="1">
    <w:name w:val="Document Map Char"/>
    <w:basedOn w:val="DefaultParagraphFont"/>
    <w:link w:val="DocumentMap"/>
    <w:uiPriority w:val="99"/>
    <w:semiHidden/>
    <w:rsid w:val="00EF27FF"/>
    <w:rPr>
      <w:rFonts w:ascii="Times New Roman" w:hAnsi="Times New Roman" w:eastAsia="MS Mincho" w:cs="Times New Roman"/>
      <w:color w:val="7D7D7D"/>
      <w:sz w:val="24"/>
      <w:szCs w:val="24"/>
      <w:lang w:val="en-US"/>
    </w:rPr>
  </w:style>
  <w:style w:type="character" w:styleId="CommentReference">
    <w:name w:val="annotation reference"/>
    <w:basedOn w:val="DefaultParagraphFont"/>
    <w:uiPriority w:val="99"/>
    <w:semiHidden/>
    <w:unhideWhenUsed/>
    <w:rsid w:val="00FF4D61"/>
    <w:rPr>
      <w:sz w:val="16"/>
      <w:szCs w:val="16"/>
    </w:rPr>
  </w:style>
  <w:style w:type="paragraph" w:styleId="CommentText">
    <w:name w:val="annotation text"/>
    <w:basedOn w:val="Normal"/>
    <w:link w:val="CommentTextChar"/>
    <w:uiPriority w:val="99"/>
    <w:semiHidden/>
    <w:unhideWhenUsed/>
    <w:rsid w:val="00FF4D61"/>
    <w:rPr>
      <w:szCs w:val="20"/>
    </w:rPr>
  </w:style>
  <w:style w:type="character" w:styleId="CommentTextChar" w:customStyle="1">
    <w:name w:val="Comment Text Char"/>
    <w:basedOn w:val="DefaultParagraphFont"/>
    <w:link w:val="CommentText"/>
    <w:uiPriority w:val="99"/>
    <w:semiHidden/>
    <w:rsid w:val="00FF4D61"/>
    <w:rPr>
      <w:rFonts w:ascii="Arial" w:hAnsi="Arial" w:eastAsia="MS Mincho" w:cs="Times New Roman"/>
      <w:color w:val="7D7D7D"/>
      <w:sz w:val="20"/>
      <w:szCs w:val="20"/>
      <w:lang w:val="en-US"/>
    </w:rPr>
  </w:style>
  <w:style w:type="paragraph" w:styleId="CommentSubject">
    <w:name w:val="annotation subject"/>
    <w:basedOn w:val="CommentText"/>
    <w:next w:val="CommentText"/>
    <w:link w:val="CommentSubjectChar"/>
    <w:uiPriority w:val="99"/>
    <w:semiHidden/>
    <w:unhideWhenUsed/>
    <w:rsid w:val="00FF4D61"/>
    <w:rPr>
      <w:b/>
      <w:bCs/>
    </w:rPr>
  </w:style>
  <w:style w:type="character" w:styleId="CommentSubjectChar" w:customStyle="1">
    <w:name w:val="Comment Subject Char"/>
    <w:basedOn w:val="CommentTextChar"/>
    <w:link w:val="CommentSubject"/>
    <w:uiPriority w:val="99"/>
    <w:semiHidden/>
    <w:rsid w:val="00FF4D61"/>
    <w:rPr>
      <w:rFonts w:ascii="Arial" w:hAnsi="Arial" w:eastAsia="MS Mincho" w:cs="Times New Roman"/>
      <w:b/>
      <w:bCs/>
      <w:color w:val="7D7D7D"/>
      <w:sz w:val="20"/>
      <w:szCs w:val="20"/>
      <w:lang w:val="en-US"/>
    </w:rPr>
  </w:style>
  <w:style w:type="paragraph" w:styleId="Steph" w:customStyle="1">
    <w:name w:val="Steph"/>
    <w:basedOn w:val="Normal"/>
    <w:qFormat/>
    <w:rsid w:val="009D1276"/>
    <w:rPr>
      <w:rFonts w:cs="Arial" w:eastAsiaTheme="minorHAnsi"/>
      <w:color w:val="auto"/>
      <w:szCs w:val="22"/>
    </w:rPr>
  </w:style>
  <w:style w:type="character" w:styleId="Heading2Char" w:customStyle="1">
    <w:name w:val="Heading 2 Char"/>
    <w:basedOn w:val="DefaultParagraphFont"/>
    <w:link w:val="Heading2"/>
    <w:uiPriority w:val="9"/>
    <w:semiHidden/>
    <w:rsid w:val="00E055E5"/>
    <w:rPr>
      <w:rFonts w:asciiTheme="majorHAnsi" w:hAnsiTheme="majorHAnsi" w:eastAsiaTheme="majorEastAsia" w:cstheme="majorBidi"/>
      <w:color w:val="365F91" w:themeColor="accent1" w:themeShade="BF"/>
      <w:sz w:val="26"/>
      <w:szCs w:val="26"/>
      <w:lang w:val="en-US"/>
    </w:rPr>
  </w:style>
  <w:style w:type="character" w:styleId="Heading3Char" w:customStyle="1">
    <w:name w:val="Heading 3 Char"/>
    <w:basedOn w:val="DefaultParagraphFont"/>
    <w:link w:val="Heading3"/>
    <w:uiPriority w:val="9"/>
    <w:semiHidden/>
    <w:rsid w:val="00E055E5"/>
    <w:rPr>
      <w:rFonts w:asciiTheme="majorHAnsi" w:hAnsiTheme="majorHAnsi" w:eastAsiaTheme="majorEastAsia" w:cstheme="majorBidi"/>
      <w:color w:val="243F60" w:themeColor="accent1" w:themeShade="7F"/>
      <w:sz w:val="24"/>
      <w:szCs w:val="24"/>
      <w:lang w:val="en-US"/>
    </w:rPr>
  </w:style>
  <w:style w:type="character" w:styleId="PlaceholderText">
    <w:name w:val="Placeholder Text"/>
    <w:basedOn w:val="DefaultParagraphFont"/>
    <w:uiPriority w:val="99"/>
    <w:semiHidden/>
    <w:rsid w:val="005E328A"/>
    <w:rPr>
      <w:color w:val="808080"/>
    </w:rPr>
  </w:style>
  <w:style w:type="paragraph" w:styleId="DocID" w:customStyle="1">
    <w:name w:val="DocID"/>
    <w:basedOn w:val="Footer"/>
    <w:link w:val="DocIDChar"/>
    <w:rsid w:val="005E328A"/>
    <w:pPr>
      <w:spacing w:after="200" w:line="276" w:lineRule="auto"/>
    </w:pPr>
    <w:rPr>
      <w:rFonts w:ascii="Verdana" w:hAnsi="Verdana" w:cs="Arial"/>
      <w:color w:val="auto"/>
      <w:sz w:val="16"/>
      <w:szCs w:val="32"/>
      <w:lang w:val="en-GB"/>
    </w:rPr>
  </w:style>
  <w:style w:type="character" w:styleId="DocIDChar" w:customStyle="1">
    <w:name w:val="DocID Char"/>
    <w:basedOn w:val="DefaultParagraphFont"/>
    <w:link w:val="DocID"/>
    <w:rsid w:val="005E328A"/>
    <w:rPr>
      <w:rFonts w:ascii="Verdana" w:hAnsi="Verdana" w:eastAsia="MS Mincho" w:cs="Arial"/>
      <w:sz w:val="16"/>
      <w:szCs w:val="32"/>
    </w:rPr>
  </w:style>
  <w:style w:type="character" w:styleId="UnresolvedMention">
    <w:name w:val="Unresolved Mention"/>
    <w:basedOn w:val="DefaultParagraphFont"/>
    <w:uiPriority w:val="99"/>
    <w:semiHidden/>
    <w:unhideWhenUsed/>
    <w:rsid w:val="00C0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18731">
      <w:bodyDiv w:val="1"/>
      <w:marLeft w:val="0"/>
      <w:marRight w:val="0"/>
      <w:marTop w:val="0"/>
      <w:marBottom w:val="0"/>
      <w:divBdr>
        <w:top w:val="none" w:sz="0" w:space="0" w:color="auto"/>
        <w:left w:val="none" w:sz="0" w:space="0" w:color="auto"/>
        <w:bottom w:val="none" w:sz="0" w:space="0" w:color="auto"/>
        <w:right w:val="none" w:sz="0" w:space="0" w:color="auto"/>
      </w:divBdr>
      <w:divsChild>
        <w:div w:id="230166344">
          <w:marLeft w:val="0"/>
          <w:marRight w:val="0"/>
          <w:marTop w:val="0"/>
          <w:marBottom w:val="0"/>
          <w:divBdr>
            <w:top w:val="none" w:sz="0" w:space="0" w:color="auto"/>
            <w:left w:val="none" w:sz="0" w:space="0" w:color="auto"/>
            <w:bottom w:val="none" w:sz="0" w:space="0" w:color="auto"/>
            <w:right w:val="none" w:sz="0" w:space="0" w:color="auto"/>
          </w:divBdr>
        </w:div>
        <w:div w:id="1444500052">
          <w:marLeft w:val="0"/>
          <w:marRight w:val="0"/>
          <w:marTop w:val="0"/>
          <w:marBottom w:val="0"/>
          <w:divBdr>
            <w:top w:val="none" w:sz="0" w:space="0" w:color="auto"/>
            <w:left w:val="none" w:sz="0" w:space="0" w:color="auto"/>
            <w:bottom w:val="none" w:sz="0" w:space="0" w:color="auto"/>
            <w:right w:val="none" w:sz="0" w:space="0" w:color="auto"/>
          </w:divBdr>
        </w:div>
        <w:div w:id="2093696213">
          <w:marLeft w:val="0"/>
          <w:marRight w:val="0"/>
          <w:marTop w:val="0"/>
          <w:marBottom w:val="0"/>
          <w:divBdr>
            <w:top w:val="none" w:sz="0" w:space="0" w:color="auto"/>
            <w:left w:val="none" w:sz="0" w:space="0" w:color="auto"/>
            <w:bottom w:val="none" w:sz="0" w:space="0" w:color="auto"/>
            <w:right w:val="none" w:sz="0" w:space="0" w:color="auto"/>
          </w:divBdr>
        </w:div>
        <w:div w:id="1076249786">
          <w:marLeft w:val="0"/>
          <w:marRight w:val="0"/>
          <w:marTop w:val="0"/>
          <w:marBottom w:val="0"/>
          <w:divBdr>
            <w:top w:val="none" w:sz="0" w:space="0" w:color="auto"/>
            <w:left w:val="none" w:sz="0" w:space="0" w:color="auto"/>
            <w:bottom w:val="none" w:sz="0" w:space="0" w:color="auto"/>
            <w:right w:val="none" w:sz="0" w:space="0" w:color="auto"/>
          </w:divBdr>
        </w:div>
        <w:div w:id="616110351">
          <w:marLeft w:val="0"/>
          <w:marRight w:val="0"/>
          <w:marTop w:val="0"/>
          <w:marBottom w:val="0"/>
          <w:divBdr>
            <w:top w:val="none" w:sz="0" w:space="0" w:color="auto"/>
            <w:left w:val="none" w:sz="0" w:space="0" w:color="auto"/>
            <w:bottom w:val="none" w:sz="0" w:space="0" w:color="auto"/>
            <w:right w:val="none" w:sz="0" w:space="0" w:color="auto"/>
          </w:divBdr>
        </w:div>
        <w:div w:id="1445534572">
          <w:marLeft w:val="0"/>
          <w:marRight w:val="0"/>
          <w:marTop w:val="0"/>
          <w:marBottom w:val="0"/>
          <w:divBdr>
            <w:top w:val="none" w:sz="0" w:space="0" w:color="auto"/>
            <w:left w:val="none" w:sz="0" w:space="0" w:color="auto"/>
            <w:bottom w:val="none" w:sz="0" w:space="0" w:color="auto"/>
            <w:right w:val="none" w:sz="0" w:space="0" w:color="auto"/>
          </w:divBdr>
        </w:div>
      </w:divsChild>
    </w:div>
    <w:div w:id="531070690">
      <w:bodyDiv w:val="1"/>
      <w:marLeft w:val="0"/>
      <w:marRight w:val="0"/>
      <w:marTop w:val="0"/>
      <w:marBottom w:val="0"/>
      <w:divBdr>
        <w:top w:val="none" w:sz="0" w:space="0" w:color="auto"/>
        <w:left w:val="none" w:sz="0" w:space="0" w:color="auto"/>
        <w:bottom w:val="none" w:sz="0" w:space="0" w:color="auto"/>
        <w:right w:val="none" w:sz="0" w:space="0" w:color="auto"/>
      </w:divBdr>
    </w:div>
    <w:div w:id="575868423">
      <w:bodyDiv w:val="1"/>
      <w:marLeft w:val="0"/>
      <w:marRight w:val="0"/>
      <w:marTop w:val="0"/>
      <w:marBottom w:val="0"/>
      <w:divBdr>
        <w:top w:val="none" w:sz="0" w:space="0" w:color="auto"/>
        <w:left w:val="none" w:sz="0" w:space="0" w:color="auto"/>
        <w:bottom w:val="none" w:sz="0" w:space="0" w:color="auto"/>
        <w:right w:val="none" w:sz="0" w:space="0" w:color="auto"/>
      </w:divBdr>
    </w:div>
    <w:div w:id="625038797">
      <w:bodyDiv w:val="1"/>
      <w:marLeft w:val="0"/>
      <w:marRight w:val="0"/>
      <w:marTop w:val="0"/>
      <w:marBottom w:val="0"/>
      <w:divBdr>
        <w:top w:val="none" w:sz="0" w:space="0" w:color="auto"/>
        <w:left w:val="none" w:sz="0" w:space="0" w:color="auto"/>
        <w:bottom w:val="none" w:sz="0" w:space="0" w:color="auto"/>
        <w:right w:val="none" w:sz="0" w:space="0" w:color="auto"/>
      </w:divBdr>
      <w:divsChild>
        <w:div w:id="269630538">
          <w:marLeft w:val="0"/>
          <w:marRight w:val="0"/>
          <w:marTop w:val="0"/>
          <w:marBottom w:val="0"/>
          <w:divBdr>
            <w:top w:val="none" w:sz="0" w:space="0" w:color="auto"/>
            <w:left w:val="none" w:sz="0" w:space="0" w:color="auto"/>
            <w:bottom w:val="none" w:sz="0" w:space="0" w:color="auto"/>
            <w:right w:val="none" w:sz="0" w:space="0" w:color="auto"/>
          </w:divBdr>
        </w:div>
        <w:div w:id="2030714647">
          <w:marLeft w:val="0"/>
          <w:marRight w:val="0"/>
          <w:marTop w:val="0"/>
          <w:marBottom w:val="0"/>
          <w:divBdr>
            <w:top w:val="none" w:sz="0" w:space="0" w:color="auto"/>
            <w:left w:val="none" w:sz="0" w:space="0" w:color="auto"/>
            <w:bottom w:val="none" w:sz="0" w:space="0" w:color="auto"/>
            <w:right w:val="none" w:sz="0" w:space="0" w:color="auto"/>
          </w:divBdr>
        </w:div>
        <w:div w:id="1742405787">
          <w:marLeft w:val="0"/>
          <w:marRight w:val="0"/>
          <w:marTop w:val="0"/>
          <w:marBottom w:val="0"/>
          <w:divBdr>
            <w:top w:val="none" w:sz="0" w:space="0" w:color="auto"/>
            <w:left w:val="none" w:sz="0" w:space="0" w:color="auto"/>
            <w:bottom w:val="none" w:sz="0" w:space="0" w:color="auto"/>
            <w:right w:val="none" w:sz="0" w:space="0" w:color="auto"/>
          </w:divBdr>
        </w:div>
        <w:div w:id="1985163674">
          <w:marLeft w:val="0"/>
          <w:marRight w:val="0"/>
          <w:marTop w:val="0"/>
          <w:marBottom w:val="0"/>
          <w:divBdr>
            <w:top w:val="none" w:sz="0" w:space="0" w:color="auto"/>
            <w:left w:val="none" w:sz="0" w:space="0" w:color="auto"/>
            <w:bottom w:val="none" w:sz="0" w:space="0" w:color="auto"/>
            <w:right w:val="none" w:sz="0" w:space="0" w:color="auto"/>
          </w:divBdr>
        </w:div>
      </w:divsChild>
    </w:div>
    <w:div w:id="648096082">
      <w:bodyDiv w:val="1"/>
      <w:marLeft w:val="0"/>
      <w:marRight w:val="0"/>
      <w:marTop w:val="0"/>
      <w:marBottom w:val="0"/>
      <w:divBdr>
        <w:top w:val="none" w:sz="0" w:space="0" w:color="auto"/>
        <w:left w:val="none" w:sz="0" w:space="0" w:color="auto"/>
        <w:bottom w:val="none" w:sz="0" w:space="0" w:color="auto"/>
        <w:right w:val="none" w:sz="0" w:space="0" w:color="auto"/>
      </w:divBdr>
    </w:div>
    <w:div w:id="832185763">
      <w:bodyDiv w:val="1"/>
      <w:marLeft w:val="0"/>
      <w:marRight w:val="0"/>
      <w:marTop w:val="0"/>
      <w:marBottom w:val="0"/>
      <w:divBdr>
        <w:top w:val="none" w:sz="0" w:space="0" w:color="auto"/>
        <w:left w:val="none" w:sz="0" w:space="0" w:color="auto"/>
        <w:bottom w:val="none" w:sz="0" w:space="0" w:color="auto"/>
        <w:right w:val="none" w:sz="0" w:space="0" w:color="auto"/>
      </w:divBdr>
    </w:div>
    <w:div w:id="1409812885">
      <w:bodyDiv w:val="1"/>
      <w:marLeft w:val="0"/>
      <w:marRight w:val="0"/>
      <w:marTop w:val="0"/>
      <w:marBottom w:val="0"/>
      <w:divBdr>
        <w:top w:val="none" w:sz="0" w:space="0" w:color="auto"/>
        <w:left w:val="none" w:sz="0" w:space="0" w:color="auto"/>
        <w:bottom w:val="none" w:sz="0" w:space="0" w:color="auto"/>
        <w:right w:val="none" w:sz="0" w:space="0" w:color="auto"/>
      </w:divBdr>
    </w:div>
    <w:div w:id="1976180904">
      <w:bodyDiv w:val="1"/>
      <w:marLeft w:val="0"/>
      <w:marRight w:val="0"/>
      <w:marTop w:val="0"/>
      <w:marBottom w:val="0"/>
      <w:divBdr>
        <w:top w:val="none" w:sz="0" w:space="0" w:color="auto"/>
        <w:left w:val="none" w:sz="0" w:space="0" w:color="auto"/>
        <w:bottom w:val="none" w:sz="0" w:space="0" w:color="auto"/>
        <w:right w:val="none" w:sz="0" w:space="0" w:color="auto"/>
      </w:divBdr>
      <w:divsChild>
        <w:div w:id="1004940842">
          <w:marLeft w:val="0"/>
          <w:marRight w:val="0"/>
          <w:marTop w:val="0"/>
          <w:marBottom w:val="0"/>
          <w:divBdr>
            <w:top w:val="none" w:sz="0" w:space="0" w:color="auto"/>
            <w:left w:val="none" w:sz="0" w:space="0" w:color="auto"/>
            <w:bottom w:val="none" w:sz="0" w:space="0" w:color="auto"/>
            <w:right w:val="none" w:sz="0" w:space="0" w:color="auto"/>
          </w:divBdr>
          <w:divsChild>
            <w:div w:id="1876192932">
              <w:marLeft w:val="0"/>
              <w:marRight w:val="0"/>
              <w:marTop w:val="0"/>
              <w:marBottom w:val="0"/>
              <w:divBdr>
                <w:top w:val="none" w:sz="0" w:space="0" w:color="auto"/>
                <w:left w:val="none" w:sz="0" w:space="0" w:color="auto"/>
                <w:bottom w:val="none" w:sz="0" w:space="0" w:color="auto"/>
                <w:right w:val="none" w:sz="0" w:space="0" w:color="auto"/>
              </w:divBdr>
              <w:divsChild>
                <w:div w:id="291642345">
                  <w:marLeft w:val="0"/>
                  <w:marRight w:val="0"/>
                  <w:marTop w:val="0"/>
                  <w:marBottom w:val="0"/>
                  <w:divBdr>
                    <w:top w:val="none" w:sz="0" w:space="0" w:color="auto"/>
                    <w:left w:val="none" w:sz="0" w:space="0" w:color="auto"/>
                    <w:bottom w:val="none" w:sz="0" w:space="0" w:color="auto"/>
                    <w:right w:val="none" w:sz="0" w:space="0" w:color="auto"/>
                  </w:divBdr>
                  <w:divsChild>
                    <w:div w:id="1700162504">
                      <w:marLeft w:val="0"/>
                      <w:marRight w:val="0"/>
                      <w:marTop w:val="0"/>
                      <w:marBottom w:val="0"/>
                      <w:divBdr>
                        <w:top w:val="none" w:sz="0" w:space="0" w:color="auto"/>
                        <w:left w:val="none" w:sz="0" w:space="0" w:color="auto"/>
                        <w:bottom w:val="none" w:sz="0" w:space="0" w:color="auto"/>
                        <w:right w:val="none" w:sz="0" w:space="0" w:color="auto"/>
                      </w:divBdr>
                      <w:divsChild>
                        <w:div w:id="1337150294">
                          <w:marLeft w:val="0"/>
                          <w:marRight w:val="0"/>
                          <w:marTop w:val="0"/>
                          <w:marBottom w:val="0"/>
                          <w:divBdr>
                            <w:top w:val="none" w:sz="0" w:space="0" w:color="auto"/>
                            <w:left w:val="none" w:sz="0" w:space="0" w:color="auto"/>
                            <w:bottom w:val="none" w:sz="0" w:space="0" w:color="auto"/>
                            <w:right w:val="none" w:sz="0" w:space="0" w:color="auto"/>
                          </w:divBdr>
                          <w:divsChild>
                            <w:div w:id="752091312">
                              <w:marLeft w:val="0"/>
                              <w:marRight w:val="0"/>
                              <w:marTop w:val="0"/>
                              <w:marBottom w:val="0"/>
                              <w:divBdr>
                                <w:top w:val="none" w:sz="0" w:space="0" w:color="auto"/>
                                <w:left w:val="none" w:sz="0" w:space="0" w:color="auto"/>
                                <w:bottom w:val="none" w:sz="0" w:space="0" w:color="auto"/>
                                <w:right w:val="none" w:sz="0" w:space="0" w:color="auto"/>
                              </w:divBdr>
                            </w:div>
                            <w:div w:id="401873757">
                              <w:marLeft w:val="0"/>
                              <w:marRight w:val="0"/>
                              <w:marTop w:val="0"/>
                              <w:marBottom w:val="0"/>
                              <w:divBdr>
                                <w:top w:val="none" w:sz="0" w:space="0" w:color="auto"/>
                                <w:left w:val="none" w:sz="0" w:space="0" w:color="auto"/>
                                <w:bottom w:val="none" w:sz="0" w:space="0" w:color="auto"/>
                                <w:right w:val="none" w:sz="0" w:space="0" w:color="auto"/>
                              </w:divBdr>
                              <w:divsChild>
                                <w:div w:id="1017345059">
                                  <w:marLeft w:val="0"/>
                                  <w:marRight w:val="0"/>
                                  <w:marTop w:val="0"/>
                                  <w:marBottom w:val="0"/>
                                  <w:divBdr>
                                    <w:top w:val="none" w:sz="0" w:space="0" w:color="auto"/>
                                    <w:left w:val="none" w:sz="0" w:space="0" w:color="auto"/>
                                    <w:bottom w:val="none" w:sz="0" w:space="0" w:color="auto"/>
                                    <w:right w:val="none" w:sz="0" w:space="0" w:color="auto"/>
                                  </w:divBdr>
                                  <w:divsChild>
                                    <w:div w:id="402680751">
                                      <w:marLeft w:val="0"/>
                                      <w:marRight w:val="0"/>
                                      <w:marTop w:val="0"/>
                                      <w:marBottom w:val="0"/>
                                      <w:divBdr>
                                        <w:top w:val="none" w:sz="0" w:space="0" w:color="auto"/>
                                        <w:left w:val="none" w:sz="0" w:space="0" w:color="auto"/>
                                        <w:bottom w:val="none" w:sz="0" w:space="0" w:color="auto"/>
                                        <w:right w:val="none" w:sz="0" w:space="0" w:color="auto"/>
                                      </w:divBdr>
                                      <w:divsChild>
                                        <w:div w:id="829254237">
                                          <w:marLeft w:val="0"/>
                                          <w:marRight w:val="0"/>
                                          <w:marTop w:val="0"/>
                                          <w:marBottom w:val="0"/>
                                          <w:divBdr>
                                            <w:top w:val="none" w:sz="0" w:space="0" w:color="auto"/>
                                            <w:left w:val="none" w:sz="0" w:space="0" w:color="auto"/>
                                            <w:bottom w:val="none" w:sz="0" w:space="0" w:color="auto"/>
                                            <w:right w:val="none" w:sz="0" w:space="0" w:color="auto"/>
                                          </w:divBdr>
                                          <w:divsChild>
                                            <w:div w:id="1447390184">
                                              <w:marLeft w:val="0"/>
                                              <w:marRight w:val="75"/>
                                              <w:marTop w:val="0"/>
                                              <w:marBottom w:val="75"/>
                                              <w:divBdr>
                                                <w:top w:val="none" w:sz="0" w:space="0" w:color="auto"/>
                                                <w:left w:val="none" w:sz="0" w:space="0" w:color="auto"/>
                                                <w:bottom w:val="none" w:sz="0" w:space="0" w:color="auto"/>
                                                <w:right w:val="none" w:sz="0" w:space="0" w:color="auto"/>
                                              </w:divBdr>
                                            </w:div>
                                            <w:div w:id="1305622413">
                                              <w:marLeft w:val="0"/>
                                              <w:marRight w:val="0"/>
                                              <w:marTop w:val="0"/>
                                              <w:marBottom w:val="0"/>
                                              <w:divBdr>
                                                <w:top w:val="single" w:sz="6" w:space="0" w:color="969696"/>
                                                <w:left w:val="single" w:sz="6" w:space="0" w:color="969696"/>
                                                <w:bottom w:val="single" w:sz="6" w:space="0" w:color="969696"/>
                                                <w:right w:val="single" w:sz="6" w:space="0" w:color="969696"/>
                                              </w:divBdr>
                                            </w:div>
                                          </w:divsChild>
                                        </w:div>
                                      </w:divsChild>
                                    </w:div>
                                  </w:divsChild>
                                </w:div>
                              </w:divsChild>
                            </w:div>
                          </w:divsChild>
                        </w:div>
                        <w:div w:id="1099789282">
                          <w:marLeft w:val="0"/>
                          <w:marRight w:val="0"/>
                          <w:marTop w:val="225"/>
                          <w:marBottom w:val="0"/>
                          <w:divBdr>
                            <w:top w:val="none" w:sz="0" w:space="0" w:color="auto"/>
                            <w:left w:val="none" w:sz="0" w:space="0" w:color="auto"/>
                            <w:bottom w:val="none" w:sz="0" w:space="0" w:color="auto"/>
                            <w:right w:val="none" w:sz="0" w:space="0" w:color="auto"/>
                          </w:divBdr>
                          <w:divsChild>
                            <w:div w:id="1217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8817">
                  <w:marLeft w:val="0"/>
                  <w:marRight w:val="0"/>
                  <w:marTop w:val="0"/>
                  <w:marBottom w:val="0"/>
                  <w:divBdr>
                    <w:top w:val="none" w:sz="0" w:space="0" w:color="auto"/>
                    <w:left w:val="none" w:sz="0" w:space="0" w:color="auto"/>
                    <w:bottom w:val="none" w:sz="0" w:space="0" w:color="auto"/>
                    <w:right w:val="none" w:sz="0" w:space="0" w:color="auto"/>
                  </w:divBdr>
                  <w:divsChild>
                    <w:div w:id="1699545788">
                      <w:marLeft w:val="0"/>
                      <w:marRight w:val="0"/>
                      <w:marTop w:val="0"/>
                      <w:marBottom w:val="0"/>
                      <w:divBdr>
                        <w:top w:val="none" w:sz="0" w:space="0" w:color="auto"/>
                        <w:left w:val="none" w:sz="0" w:space="0" w:color="auto"/>
                        <w:bottom w:val="none" w:sz="0" w:space="0" w:color="auto"/>
                        <w:right w:val="none" w:sz="0" w:space="0" w:color="auto"/>
                      </w:divBdr>
                      <w:divsChild>
                        <w:div w:id="752943397">
                          <w:marLeft w:val="0"/>
                          <w:marRight w:val="0"/>
                          <w:marTop w:val="0"/>
                          <w:marBottom w:val="0"/>
                          <w:divBdr>
                            <w:top w:val="none" w:sz="0" w:space="0" w:color="auto"/>
                            <w:left w:val="none" w:sz="0" w:space="0" w:color="auto"/>
                            <w:bottom w:val="none" w:sz="0" w:space="0" w:color="auto"/>
                            <w:right w:val="none" w:sz="0" w:space="0" w:color="auto"/>
                          </w:divBdr>
                          <w:divsChild>
                            <w:div w:id="14951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5906">
                  <w:marLeft w:val="0"/>
                  <w:marRight w:val="0"/>
                  <w:marTop w:val="0"/>
                  <w:marBottom w:val="0"/>
                  <w:divBdr>
                    <w:top w:val="none" w:sz="0" w:space="0" w:color="auto"/>
                    <w:left w:val="none" w:sz="0" w:space="0" w:color="auto"/>
                    <w:bottom w:val="none" w:sz="0" w:space="0" w:color="auto"/>
                    <w:right w:val="none" w:sz="0" w:space="0" w:color="auto"/>
                  </w:divBdr>
                  <w:divsChild>
                    <w:div w:id="832526584">
                      <w:marLeft w:val="0"/>
                      <w:marRight w:val="0"/>
                      <w:marTop w:val="0"/>
                      <w:marBottom w:val="0"/>
                      <w:divBdr>
                        <w:top w:val="none" w:sz="0" w:space="0" w:color="auto"/>
                        <w:left w:val="none" w:sz="0" w:space="0" w:color="auto"/>
                        <w:bottom w:val="none" w:sz="0" w:space="0" w:color="auto"/>
                        <w:right w:val="none" w:sz="0" w:space="0" w:color="auto"/>
                      </w:divBdr>
                      <w:divsChild>
                        <w:div w:id="740954808">
                          <w:marLeft w:val="0"/>
                          <w:marRight w:val="0"/>
                          <w:marTop w:val="0"/>
                          <w:marBottom w:val="0"/>
                          <w:divBdr>
                            <w:top w:val="none" w:sz="0" w:space="0" w:color="auto"/>
                            <w:left w:val="none" w:sz="0" w:space="0" w:color="auto"/>
                            <w:bottom w:val="none" w:sz="0" w:space="0" w:color="auto"/>
                            <w:right w:val="none" w:sz="0" w:space="0" w:color="auto"/>
                          </w:divBdr>
                          <w:divsChild>
                            <w:div w:id="3533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1801">
                      <w:marLeft w:val="0"/>
                      <w:marRight w:val="0"/>
                      <w:marTop w:val="0"/>
                      <w:marBottom w:val="0"/>
                      <w:divBdr>
                        <w:top w:val="none" w:sz="0" w:space="0" w:color="auto"/>
                        <w:left w:val="none" w:sz="0" w:space="0" w:color="auto"/>
                        <w:bottom w:val="none" w:sz="0" w:space="0" w:color="auto"/>
                        <w:right w:val="none" w:sz="0" w:space="0" w:color="auto"/>
                      </w:divBdr>
                      <w:divsChild>
                        <w:div w:id="1036085385">
                          <w:marLeft w:val="0"/>
                          <w:marRight w:val="0"/>
                          <w:marTop w:val="210"/>
                          <w:marBottom w:val="0"/>
                          <w:divBdr>
                            <w:top w:val="none" w:sz="0" w:space="0" w:color="auto"/>
                            <w:left w:val="none" w:sz="0" w:space="0" w:color="auto"/>
                            <w:bottom w:val="none" w:sz="0" w:space="0" w:color="auto"/>
                            <w:right w:val="none" w:sz="0" w:space="0" w:color="auto"/>
                          </w:divBdr>
                          <w:divsChild>
                            <w:div w:id="1347320307">
                              <w:marLeft w:val="0"/>
                              <w:marRight w:val="0"/>
                              <w:marTop w:val="0"/>
                              <w:marBottom w:val="0"/>
                              <w:divBdr>
                                <w:top w:val="none" w:sz="0" w:space="0" w:color="auto"/>
                                <w:left w:val="none" w:sz="0" w:space="0" w:color="auto"/>
                                <w:bottom w:val="none" w:sz="0" w:space="0" w:color="auto"/>
                                <w:right w:val="none" w:sz="0" w:space="0" w:color="auto"/>
                              </w:divBdr>
                            </w:div>
                            <w:div w:id="1884946820">
                              <w:marLeft w:val="0"/>
                              <w:marRight w:val="0"/>
                              <w:marTop w:val="0"/>
                              <w:marBottom w:val="0"/>
                              <w:divBdr>
                                <w:top w:val="none" w:sz="0" w:space="0" w:color="auto"/>
                                <w:left w:val="none" w:sz="0" w:space="0" w:color="auto"/>
                                <w:bottom w:val="none" w:sz="0" w:space="0" w:color="auto"/>
                                <w:right w:val="none" w:sz="0" w:space="0" w:color="auto"/>
                              </w:divBdr>
                              <w:divsChild>
                                <w:div w:id="1841657036">
                                  <w:marLeft w:val="0"/>
                                  <w:marRight w:val="0"/>
                                  <w:marTop w:val="0"/>
                                  <w:marBottom w:val="0"/>
                                  <w:divBdr>
                                    <w:top w:val="none" w:sz="0" w:space="0" w:color="auto"/>
                                    <w:left w:val="none" w:sz="0" w:space="0" w:color="auto"/>
                                    <w:bottom w:val="none" w:sz="0" w:space="0" w:color="auto"/>
                                    <w:right w:val="none" w:sz="0" w:space="0" w:color="auto"/>
                                  </w:divBdr>
                                  <w:divsChild>
                                    <w:div w:id="2038388031">
                                      <w:marLeft w:val="0"/>
                                      <w:marRight w:val="0"/>
                                      <w:marTop w:val="0"/>
                                      <w:marBottom w:val="0"/>
                                      <w:divBdr>
                                        <w:top w:val="none" w:sz="0" w:space="0" w:color="auto"/>
                                        <w:left w:val="none" w:sz="0" w:space="0" w:color="auto"/>
                                        <w:bottom w:val="none" w:sz="0" w:space="0" w:color="auto"/>
                                        <w:right w:val="none" w:sz="0" w:space="0" w:color="auto"/>
                                      </w:divBdr>
                                      <w:divsChild>
                                        <w:div w:id="10595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9416">
                          <w:marLeft w:val="0"/>
                          <w:marRight w:val="0"/>
                          <w:marTop w:val="330"/>
                          <w:marBottom w:val="0"/>
                          <w:divBdr>
                            <w:top w:val="none" w:sz="0" w:space="0" w:color="auto"/>
                            <w:left w:val="none" w:sz="0" w:space="0" w:color="auto"/>
                            <w:bottom w:val="none" w:sz="0" w:space="0" w:color="auto"/>
                            <w:right w:val="none" w:sz="0" w:space="0" w:color="auto"/>
                          </w:divBdr>
                          <w:divsChild>
                            <w:div w:id="1953004463">
                              <w:marLeft w:val="0"/>
                              <w:marRight w:val="0"/>
                              <w:marTop w:val="0"/>
                              <w:marBottom w:val="0"/>
                              <w:divBdr>
                                <w:top w:val="none" w:sz="0" w:space="0" w:color="auto"/>
                                <w:left w:val="none" w:sz="0" w:space="0" w:color="auto"/>
                                <w:bottom w:val="none" w:sz="0" w:space="0" w:color="auto"/>
                                <w:right w:val="none" w:sz="0" w:space="0" w:color="auto"/>
                              </w:divBdr>
                            </w:div>
                          </w:divsChild>
                        </w:div>
                        <w:div w:id="38747553">
                          <w:marLeft w:val="0"/>
                          <w:marRight w:val="0"/>
                          <w:marTop w:val="330"/>
                          <w:marBottom w:val="0"/>
                          <w:divBdr>
                            <w:top w:val="none" w:sz="0" w:space="0" w:color="auto"/>
                            <w:left w:val="none" w:sz="0" w:space="0" w:color="auto"/>
                            <w:bottom w:val="none" w:sz="0" w:space="0" w:color="auto"/>
                            <w:right w:val="none" w:sz="0" w:space="0" w:color="auto"/>
                          </w:divBdr>
                          <w:divsChild>
                            <w:div w:id="169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5512">
          <w:marLeft w:val="0"/>
          <w:marRight w:val="0"/>
          <w:marTop w:val="0"/>
          <w:marBottom w:val="0"/>
          <w:divBdr>
            <w:top w:val="none" w:sz="0" w:space="0" w:color="auto"/>
            <w:left w:val="none" w:sz="0" w:space="0" w:color="auto"/>
            <w:bottom w:val="none" w:sz="0" w:space="0" w:color="auto"/>
            <w:right w:val="none" w:sz="0" w:space="0" w:color="auto"/>
          </w:divBdr>
          <w:divsChild>
            <w:div w:id="1953706889">
              <w:marLeft w:val="0"/>
              <w:marRight w:val="0"/>
              <w:marTop w:val="0"/>
              <w:marBottom w:val="0"/>
              <w:divBdr>
                <w:top w:val="none" w:sz="0" w:space="0" w:color="auto"/>
                <w:left w:val="none" w:sz="0" w:space="0" w:color="auto"/>
                <w:bottom w:val="none" w:sz="0" w:space="0" w:color="auto"/>
                <w:right w:val="none" w:sz="0" w:space="0" w:color="auto"/>
              </w:divBdr>
              <w:divsChild>
                <w:div w:id="2136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nton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careers.dentons.com/job/Bertrange-Associate-Tax/77520560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16D054D8C42C89A38E286F0663992"/>
        <w:category>
          <w:name w:val="General"/>
          <w:gallery w:val="placeholder"/>
        </w:category>
        <w:types>
          <w:type w:val="bbPlcHdr"/>
        </w:types>
        <w:behaviors>
          <w:behavior w:val="content"/>
        </w:behaviors>
        <w:guid w:val="{C08613C7-C083-4D50-8862-D53EBED23E51}"/>
      </w:docPartPr>
      <w:docPartBody>
        <w:p w:rsidR="00C23DB7" w:rsidRDefault="00C23DB7"/>
      </w:docPartBody>
    </w:docPart>
    <w:docPart>
      <w:docPartPr>
        <w:name w:val="28F4630F311B410784159FC17E836D25"/>
        <w:category>
          <w:name w:val="General"/>
          <w:gallery w:val="placeholder"/>
        </w:category>
        <w:types>
          <w:type w:val="bbPlcHdr"/>
        </w:types>
        <w:behaviors>
          <w:behavior w:val="content"/>
        </w:behaviors>
        <w:guid w:val="{7F898C16-F697-482F-83CA-5783DCF68FCD}"/>
      </w:docPartPr>
      <w:docPartBody>
        <w:p w:rsidR="00C23DB7" w:rsidRDefault="00C23D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9D"/>
    <w:rsid w:val="000E0425"/>
    <w:rsid w:val="00A5659D"/>
    <w:rsid w:val="00C23D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B2963B864DC4DA494810E9C2378F1" ma:contentTypeVersion="2" ma:contentTypeDescription="Create a new document." ma:contentTypeScope="" ma:versionID="0fa51cb2fd5d667bf09876d3628a365a">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t e m p l a t e   x m l n s : x s d = " h t t p : / / w w w . w 3 . o r g / 2 0 0 1 / X M L S c h e m a "   x m l n s : x s i = " h t t p : / / w w w . w 3 . o r g / 2 0 0 1 / X M L S c h e m a - i n s t a n c e "   i d = " 7 f 6 f e 7 1 c - 3 5 3 c - 4 b 0 7 - 8 3 b 8 - 3 2 4 d 4 e e 5 2 5 c 6 "   d o c u m e n t I d = " 0 0 0 0 0 0 0 0 - 0 0 0 0 - 0 0 0 0 - 0 0 0 0 - 0 0 0 0 0 0 0 0 0 0 0 0 "   v e r s i o n = " 0 "   s c h e m a V e r s i o n = " 1 "   l a n g u a g e I s o = " e n - U S "   o f f i c e I d = " b c 3 0 6 6 7 c - 0 7 f 2 - 4 2 0 e - 9 c 7 c - 6 f 0 c 2 1 5 b b 1 5 0 "   i m p o r t D a t a = " f a l s e "   w i z a r d H e i g h t = " 0 "   w i z a r d W i d t h = " 0 "   w i z a r d P a n e l W i d t h = " 0 "   h i d e W i z a r d I f V a l i d = " f a l s e "   h i d e A u t h o r = " f a l s e "   w i z a r d T a b P o s i t i o n = " n o n e "   x m l n s = " h t t p : / / i p h e l i o n . c o m / w o r d / o u t l i n e / " >  
     < a u t h o r >  
         < l o c a l i z e d P r o f i l e s / >  
         < f r o m S e a r c h C o n t a c t > t r u e < / f r o m S e a r c h C o n t a c t >  
         < i d > 1 b 9 d 5 d 3 f - 3 5 0 a - 4 4 2 8 - 8 a 2 5 - e f 0 c 7 e d f c 5 f 0 < / i d >  
         < n a m e > J e n n i f e r   M a r s h a l l < / n a m e >  
         < i n i t i a l s / >  
         < p r i m a r y O f f i c e > L u x e m b o u r g   -   B e r t r a n g e < / p r i m a r y O f f i c e >  
         < p r i m a r y O f f i c e I d > b c 3 0 6 6 7 c - 0 7 f 2 - 4 2 0 e - 9 c 7 c - 6 f 0 c 2 1 5 b b 1 5 0 < / p r i m a r y O f f i c e I d >  
         < p r i m a r y L a n g u a g e I s o > e n - U S < / p r i m a r y L a n g u a g e I s o >  
         < j o b D e s c r i p t i o n > H R   E x e c u t i v e < / j o b D e s c r i p t i o n >  
         < d e p a r t m e n t > H u m a n   R e s o u r c e s < / d e p a r t m e n t >  
         < e m a i l > j e n n i f e r . m a r s h a l l @ d e n t o n s . c o m < / e m a i l >  
         < r a w D i r e c t L i n e > + 3 5 2   6 2   1 4   9 3   1 5 0 < / r a w D i r e c t L i n e >  
         < r a w D i r e c t F a x > + 3 5 2   4 6   8 4   8 4 < / r a w D i r e c t F a x >  
         < m o b i l e / >  
         < l o g i n > m a r s h a l j < / l o g i n >  
         < e m p l y e e I d / >  
         < b a r R e g i s t r a t i o n s / >  
     < / a u t h o r >  
     < c o n t e n t C o n t r o l s >  
         < c o n t e n t C o n t r o l   i d = " e 3 5 c 0 f b 4 - 7 d d 2 - 4 2 4 a - a 2 3 0 - 4 7 f 8 e 9 0 9 7 1 1 e "   n a m e = " D o c I d "   a s s e m b l y = " I p h e l i o n . O u t l i n e . W o r d . d l l "   t y p e = " I p h e l i o n . O u t l i n e . W o r d . R e n d e r e r s . T e x t R e n d e r e r "   o r d e r = " 3 "   a c t i v e = " t r u e "   e n t i t y I d = " e 9 0 7 5 c c 1 - 1 b c 0 - 4 7 7 2 - 9 f f 9 - 7 c 0 2 1 5 c 5 0 f 9 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e 9 0 7 5 c c 1 - 1 b c 0 - 4 7 7 2 - 9 f f 9 - 7 c 0 2 1 5 c 5 0 f 9 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e 9 0 7 5 c c 1 - 1 b c 0 - 4 7 7 2 - 9 f f 9 - 7 c 0 2 1 5 c 5 0 f 9 8 "   l i n k e d E n t i t y I d = " 0 0 0 0 0 0 0 0 - 0 0 0 0 - 0 0 0 0 - 0 0 0 0 - 0 0 0 0 0 0 0 0 0 0 0 0 "   l i n k e d F i e l d I d = " 0 0 0 0 0 0 0 0 - 0 0 0 0 - 0 0 0 0 - 0 0 0 0 - 0 0 0 0 0 0 0 0 0 0 0 0 "   l i n k e d F i e l d I n d e x = " 0 "   i n d e x = " 0 "   f i e l d T y p e = " q u e s t i o n "   f o r m a t E v a l u a t o r T y p e = " f o r m a t S t r i n g "   c o i D o c u m e n t F i e l d = " C l i e n t "   h i d d e n = " f a l s e " > 0 0 0 0 0 0 0 < / f i e l d >  
         < f i e l d   i d = " d 1 a 0 c 0 3 d - 0 2 5 8 - 4 7 a c - b b 6 d - 4 5 8 a 7 8 e 5 6 4 7 4 "   n a m e = " C l i e n t N a m e "   t y p e = " "   o r d e r = " 9 9 9 "   e n t i t y I d = " e 9 0 7 5 c c 1 - 1 b c 0 - 4 7 7 2 - 9 f f 9 - 7 c 0 2 1 5 c 5 0 f 9 8 "   l i n k e d E n t i t y I d = " 0 0 0 0 0 0 0 0 - 0 0 0 0 - 0 0 0 0 - 0 0 0 0 - 0 0 0 0 0 0 0 0 0 0 0 0 "   l i n k e d F i e l d I d = " 0 0 0 0 0 0 0 0 - 0 0 0 0 - 0 0 0 0 - 0 0 0 0 - 0 0 0 0 0 0 0 0 0 0 0 0 "   l i n k e d F i e l d I n d e x = " 0 "   i n d e x = " 0 "   f i e l d T y p e = " q u e s t i o n "   f o r m a t E v a l u a t o r T y p e = " f o r m a t S t r i n g "   c o i D o c u m e n t F i e l d = " C l i e n t N a m e "   h i d d e n = " f a l s e " > S A L A N S < / f i e l d >  
         < f i e l d   i d = " 3 6 2 d d c e b - 8 f c 2 - 4 e a d - b 5 3 5 - e d 9 e 8 3 5 9 8 3 8 4 "   n a m e = " M a t t e r "   t y p e = " "   o r d e r = " 9 9 9 "   e n t i t y I d = " e 9 0 7 5 c c 1 - 1 b c 0 - 4 7 7 2 - 9 f f 9 - 7 c 0 2 1 5 c 5 0 f 9 8 "   l i n k e d E n t i t y I d = " 0 0 0 0 0 0 0 0 - 0 0 0 0 - 0 0 0 0 - 0 0 0 0 - 0 0 0 0 0 0 0 0 0 0 0 0 "   l i n k e d F i e l d I d = " 0 0 0 0 0 0 0 0 - 0 0 0 0 - 0 0 0 0 - 0 0 0 0 - 0 0 0 0 0 0 0 0 0 0 0 0 "   l i n k e d F i e l d I n d e x = " 0 "   i n d e x = " 0 "   f i e l d T y p e = " q u e s t i o n "   f o r m a t E v a l u a t o r T y p e = " f o r m a t S t r i n g "   c o i D o c u m e n t F i e l d = " M a t t e r "   h i d d e n = " f a l s e " > H R < / f i e l d >  
         < f i e l d   i d = " a 3 e e f 5 1 4 - 2 4 7 f - 4 2 8 1 - b 6 a 2 - 3 b 4 d 3 4 b c 6 8 c f "   n a m e = " M a t t e r N a m e "   t y p e = " "   o r d e r = " 9 9 9 "   e n t i t y I d = " e 9 0 7 5 c c 1 - 1 b c 0 - 4 7 7 2 - 9 f f 9 - 7 c 0 2 1 5 c 5 0 f 9 8 "   l i n k e d E n t i t y I d = " 0 0 0 0 0 0 0 0 - 0 0 0 0 - 0 0 0 0 - 0 0 0 0 - 0 0 0 0 0 0 0 0 0 0 0 0 "   l i n k e d F i e l d I d = " 0 0 0 0 0 0 0 0 - 0 0 0 0 - 0 0 0 0 - 0 0 0 0 - 0 0 0 0 0 0 0 0 0 0 0 0 "   l i n k e d F i e l d I n d e x = " 0 "   i n d e x = " 0 "   f i e l d T y p e = " q u e s t i o n "   f o r m a t E v a l u a t o r T y p e = " f o r m a t S t r i n g "   c o i D o c u m e n t F i e l d = " M a t t e r N a m e "   h i d d e n = " f a l s e " > H u m a n   R e s s o u r c e s < / f i e l d >  
         < f i e l d   i d = " 7 5 3 2 7 c a 1 - c 6 c b - 4 7 8 0 - 8 a 2 2 - 2 1 8 1 7 3 d 5 2 c 3 7 "   n a m e = " T y p i s t "   t y p e = " "   o r d e r = " 9 9 9 "   e n t i t y I d = " e 9 0 7 5 c c 1 - 1 b c 0 - 4 7 7 2 - 9 f f 9 - 7 c 0 2 1 5 c 5 0 f 9 8 "   l i n k e d E n t i t y I d = " 0 0 0 0 0 0 0 0 - 0 0 0 0 - 0 0 0 0 - 0 0 0 0 - 0 0 0 0 0 0 0 0 0 0 0 0 "   l i n k e d F i e l d I d = " 0 0 0 0 0 0 0 0 - 0 0 0 0 - 0 0 0 0 - 0 0 0 0 - 0 0 0 0 0 0 0 0 0 0 0 0 "   l i n k e d F i e l d I n d e x = " 0 "   i n d e x = " 0 "   f i e l d T y p e = " q u e s t i o n "   f o r m a t E v a l u a t o r T y p e = " f o r m a t S t r i n g "   h i d d e n = " f a l s e " > C U S I N C < / f i e l d >  
         < f i e l d   i d = " 9 a 9 2 6 9 a e - 1 d 5 b - 4 3 6 5 - 9 d a 1 - 6 3 7 c 5 f 3 3 0 a 8 f "   n a m e = " A u t h o r "   t y p e = " "   o r d e r = " 9 9 9 "   e n t i t y I d = " e 9 0 7 5 c c 1 - 1 b c 0 - 4 7 7 2 - 9 f f 9 - 7 c 0 2 1 5 c 5 0 f 9 8 "   l i n k e d E n t i t y I d = " 0 0 0 0 0 0 0 0 - 0 0 0 0 - 0 0 0 0 - 0 0 0 0 - 0 0 0 0 0 0 0 0 0 0 0 0 "   l i n k e d F i e l d I d = " 0 0 0 0 0 0 0 0 - 0 0 0 0 - 0 0 0 0 - 0 0 0 0 - 0 0 0 0 0 0 0 0 0 0 0 0 "   l i n k e d F i e l d I n d e x = " 0 "   i n d e x = " 0 "   f i e l d T y p e = " q u e s t i o n "   f o r m a t E v a l u a t o r T y p e = " f o r m a t S t r i n g "   h i d d e n = " f a l s e " > C U S I N C < / f i e l d >  
         < f i e l d   i d = " a 0 0 2 e 7 8 a - 8 e 1 8 - 4 3 7 5 - b e f 7 - 9 f 6 8 7 e 9 3 1 f 6 5 "   n a m e = " T i t l e "   t y p e = " "   o r d e r = " 9 9 9 "   e n t i t y I d = " e 9 0 7 5 c c 1 - 1 b c 0 - 4 7 7 2 - 9 f f 9 - 7 c 0 2 1 5 c 5 0 f 9 8 "   l i n k e d E n t i t y I d = " 0 0 0 0 0 0 0 0 - 0 0 0 0 - 0 0 0 0 - 0 0 0 0 - 0 0 0 0 0 0 0 0 0 0 0 0 "   l i n k e d F i e l d I d = " 0 0 0 0 0 0 0 0 - 0 0 0 0 - 0 0 0 0 - 0 0 0 0 - 0 0 0 0 0 0 0 0 0 0 0 0 "   l i n k e d F i e l d I n d e x = " 0 "   i n d e x = " 0 "   f i e l d T y p e = " q u e s t i o n "   f o r m a t E v a l u a t o r T y p e = " f o r m a t S t r i n g "   h i d d e n = " f a l s e " > J u n i o r   A s s o c i a t e   -   F i n a n c e   a n d   B a n k i n g   -   L u x e m b o u r g < / f i e l d >  
         < f i e l d   i d = " 6 4 f f 0 0 3 6 - a 6 a f - 4 b 1 1 - a 4 e a - 4 0 2 a 2 f 2 7 3 e 2 1 "   n a m e = " D o c T y p e "   t y p e = " "   o r d e r = " 9 9 9 "   e n t i t y I d = " e 9 0 7 5 c c 1 - 1 b c 0 - 4 7 7 2 - 9 f f 9 - 7 c 0 2 1 5 c 5 0 f 9 8 "   l i n k e d E n t i t y I d = " 0 0 0 0 0 0 0 0 - 0 0 0 0 - 0 0 0 0 - 0 0 0 0 - 0 0 0 0 0 0 0 0 0 0 0 0 "   l i n k e d F i e l d I d = " 0 0 0 0 0 0 0 0 - 0 0 0 0 - 0 0 0 0 - 0 0 0 0 - 0 0 0 0 0 0 0 0 0 0 0 0 "   l i n k e d F i e l d I n d e x = " 0 "   i n d e x = " 0 "   f i e l d T y p e = " q u e s t i o n "   f o r m a t E v a l u a t o r T y p e = " f o r m a t S t r i n g "   h i d d e n = " f a l s e " > R E C R U I T M E N T < / f i e l d >  
         < f i e l d   i d = " 7 a b e a 0 f 8 - 4 6 b 7 - 4 9 6 8 - b b 1 2 - 0 4 a 8 9 9 f 0 d 7 7 8 "   n a m e = " D o c S u b T y p e "   t y p e = " "   o r d e r = " 9 9 9 "   e n t i t y I d = " e 9 0 7 5 c c 1 - 1 b c 0 - 4 7 7 2 - 9 f f 9 - 7 c 0 2 1 5 c 5 0 f 9 8 "   l i n k e d E n t i t y I d = " 0 0 0 0 0 0 0 0 - 0 0 0 0 - 0 0 0 0 - 0 0 0 0 - 0 0 0 0 0 0 0 0 0 0 0 0 "   l i n k e d F i e l d I d = " 0 0 0 0 0 0 0 0 - 0 0 0 0 - 0 0 0 0 - 0 0 0 0 - 0 0 0 0 0 0 0 0 0 0 0 0 "   l i n k e d F i e l d I n d e x = " 0 "   i n d e x = " 0 "   f i e l d T y p e = " q u e s t i o n "   f o r m a t E v a l u a t o r T y p e = " f o r m a t S t r i n g "   h i d d e n = " f a l s e " / >  
         < f i e l d   i d = " 0 1 a 5 9 1 9 e - 9 f 8 0 - 4 7 f 4 - 9 3 c 4 - a 9 7 8 7 8 0 8 8 c 9 c "   n a m e = " S e r v e r "   t y p e = " "   o r d e r = " 9 9 9 "   e n t i t y I d = " e 9 0 7 5 c c 1 - 1 b c 0 - 4 7 7 2 - 9 f f 9 - 7 c 0 2 1 5 c 5 0 f 9 8 "   l i n k e d E n t i t y I d = " 0 0 0 0 0 0 0 0 - 0 0 0 0 - 0 0 0 0 - 0 0 0 0 - 0 0 0 0 0 0 0 0 0 0 0 0 "   l i n k e d F i e l d I d = " 0 0 0 0 0 0 0 0 - 0 0 0 0 - 0 0 0 0 - 0 0 0 0 - 0 0 0 0 0 0 0 0 0 0 0 0 "   l i n k e d F i e l d I n d e x = " 0 "   i n d e x = " 0 "   f i e l d T y p e = " q u e s t i o n "   f o r m a t E v a l u a t o r T y p e = " f o r m a t S t r i n g "   h i d d e n = " f a l s e " > f i l e s i t e - l u x e m b o u r g . e u . d e n t o n s . c o m < / f i e l d >  
         < f i e l d   i d = " 2 f e f 3 f 1 9 - 2 3 2 d - 4 1 4 2 - b 5 2 5 - 1 1 d 8 a 7 6 a 6 e 9 b "   n a m e = " L i b r a r y "   t y p e = " "   o r d e r = " 9 9 9 "   e n t i t y I d = " e 9 0 7 5 c c 1 - 1 b c 0 - 4 7 7 2 - 9 f f 9 - 7 c 0 2 1 5 c 5 0 f 9 8 "   l i n k e d E n t i t y I d = " 0 0 0 0 0 0 0 0 - 0 0 0 0 - 0 0 0 0 - 0 0 0 0 - 0 0 0 0 0 0 0 0 0 0 0 0 "   l i n k e d F i e l d I d = " 0 0 0 0 0 0 0 0 - 0 0 0 0 - 0 0 0 0 - 0 0 0 0 - 0 0 0 0 0 0 0 0 0 0 0 0 "   l i n k e d F i e l d I n d e x = " 0 "   i n d e x = " 0 "   f i e l d T y p e = " q u e s t i o n "   f o r m a t E v a l u a t o r T y p e = " f o r m a t S t r i n g "   h i d d e n = " f a l s e " > L U X E M B O U R G _ F I R M < / f i e l d >  
         < f i e l d   i d = " 3 8 8 a 1 e 1 3 - 9 9 7 8 - 4 5 4 7 - 8 c 3 9 - 2 9 b 8 9 a 1 1 d 7 2 a "   n a m e = " W o r k s p a c e I d "   t y p e = " "   o r d e r = " 9 9 9 "   e n t i t y I d = " e 9 0 7 5 c c 1 - 1 b c 0 - 4 7 7 2 - 9 f f 9 - 7 c 0 2 1 5 c 5 0 f 9 8 "   l i n k e d E n t i t y I d = " 0 0 0 0 0 0 0 0 - 0 0 0 0 - 0 0 0 0 - 0 0 0 0 - 0 0 0 0 0 0 0 0 0 0 0 0 "   l i n k e d F i e l d I d = " 0 0 0 0 0 0 0 0 - 0 0 0 0 - 0 0 0 0 - 0 0 0 0 - 0 0 0 0 0 0 0 0 0 0 0 0 "   l i n k e d F i e l d I n d e x = " 0 "   i n d e x = " 0 "   f i e l d T y p e = " q u e s t i o n "   f o r m a t E v a l u a t o r T y p e = " f o r m a t S t r i n g "   h i d d e n = " f a l s e " / >  
         < f i e l d   i d = " d 8 d 8 a 1 b 7 - 2 9 f 2 - 4 1 8 4 - b 4 b b - 9 4 e 8 6 8 1 1 b 1 d c "   n a m e = " D o c F o l d e r I d "   t y p e = " "   o r d e r = " 9 9 9 "   e n t i t y I d = " e 9 0 7 5 c c 1 - 1 b c 0 - 4 7 7 2 - 9 f f 9 - 7 c 0 2 1 5 c 5 0 f 9 8 "   l i n k e d E n t i t y I d = " 0 0 0 0 0 0 0 0 - 0 0 0 0 - 0 0 0 0 - 0 0 0 0 - 0 0 0 0 0 0 0 0 0 0 0 0 "   l i n k e d F i e l d I d = " 0 0 0 0 0 0 0 0 - 0 0 0 0 - 0 0 0 0 - 0 0 0 0 - 0 0 0 0 0 0 0 0 0 0 0 0 "   l i n k e d F i e l d I n d e x = " 0 "   i n d e x = " 0 "   f i e l d T y p e = " q u e s t i o n "   f o r m a t E v a l u a t o r T y p e = " f o r m a t S t r i n g "   h i d d e n = " f a l s e " / >  
         < f i e l d   i d = " a 1 f 2 3 1 e a - a 0 0 f - 4 6 0 6 - 9 f a b - d 2 a c d 8 5 9 d 3 a d "   n a m e = " D o c N u m b e r "   t y p e = " "   o r d e r = " 9 9 9 "   e n t i t y I d = " e 9 0 7 5 c c 1 - 1 b c 0 - 4 7 7 2 - 9 f f 9 - 7 c 0 2 1 5 c 5 0 f 9 8 "   l i n k e d E n t i t y I d = " 0 0 0 0 0 0 0 0 - 0 0 0 0 - 0 0 0 0 - 0 0 0 0 - 0 0 0 0 0 0 0 0 0 0 0 0 "   l i n k e d F i e l d I d = " 0 0 0 0 0 0 0 0 - 0 0 0 0 - 0 0 0 0 - 0 0 0 0 - 0 0 0 0 0 0 0 0 0 0 0 0 "   l i n k e d F i e l d I n d e x = " 0 "   i n d e x = " 0 "   f i e l d T y p e = " q u e s t i o n "   f o r m a t E v a l u a t o r T y p e = " f o r m a t S t r i n g "   h i d d e n = " f a l s e " > 5 2 2 1 8 4 1 < / f i e l d >  
         < f i e l d   i d = " c 9 0 9 4 b 9 c - 5 2 f d - 4 4 0 3 - b b 8 3 - 9 b b 3 a b 5 3 6 8 a d "   n a m e = " D o c V e r s i o n "   t y p e = " "   o r d e r = " 9 9 9 "   e n t i t y I d = " e 9 0 7 5 c c 1 - 1 b c 0 - 4 7 7 2 - 9 f f 9 - 7 c 0 2 1 5 c 5 0 f 9 8 "   l i n k e d E n t i t y I d = " 0 0 0 0 0 0 0 0 - 0 0 0 0 - 0 0 0 0 - 0 0 0 0 - 0 0 0 0 0 0 0 0 0 0 0 0 "   l i n k e d F i e l d I d = " 0 0 0 0 0 0 0 0 - 0 0 0 0 - 0 0 0 0 - 0 0 0 0 - 0 0 0 0 0 0 0 0 0 0 0 0 "   l i n k e d F i e l d I n d e x = " 0 "   i n d e x = " 0 "   f i e l d T y p e = " q u e s t i o n "   f o r m a t E v a l u a t o r T y p e = " f o r m a t S t r i n g "   h i d d e n = " f a l s e " > 1 < / f i e l d >  
         < f i e l d   i d = " 7 2 9 0 4 a 4 7 - 5 7 8 0 - 4 5 9 c - b e 7 a - 4 4 8 f 9 a d 8 d 6 b 4 "   n a m e = " D o c I d F o r m a t "   t y p e = " "   o r d e r = " 9 9 9 "   e n t i t y I d = " e 9 0 7 5 c c 1 - 1 b c 0 - 4 7 7 2 - 9 f f 9 - 7 c 0 2 1 5 c 5 0 f 9 8 "   l i n k e d E n t i t y I d = " e 9 0 7 5 c c 1 - 1 b c 0 - 4 7 7 2 - 9 f f 9 - 7 c 0 2 1 5 c 5 0 f 9 8 " 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e 9 0 7 5 c c 1 - 1 b c 0 - 4 7 7 2 - 9 f f 9 - 7 c 0 2 1 5 c 5 0 f 9 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e 9 0 7 5 c c 1 - 1 b c 0 - 4 7 7 2 - 9 f f 9 - 7 c 0 2 1 5 c 5 0 f 9 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e 9 0 7 5 c c 1 - 1 b c 0 - 4 7 7 2 - 9 f f 9 - 7 c 0 2 1 5 c 5 0 f 9 8 "   l i n k e d E n t i t y I d = " 0 0 0 0 0 0 0 0 - 0 0 0 0 - 0 0 0 0 - 0 0 0 0 - 0 0 0 0 0 0 0 0 0 0 0 0 "   l i n k e d F i e l d I d = " 0 0 0 0 0 0 0 0 - 0 0 0 0 - 0 0 0 0 - 0 0 0 0 - 0 0 0 0 0 0 0 0 0 0 0 0 "   l i n k e d F i e l d I n d e x = " 0 "   i n d e x = " 0 "   f i e l d T y p e = " q u e s t i o n "   f o r m a t E v a l u a t o r T y p e = " f o r m a t S t r i n g "   h i d d e n = " f a l s e " / >  
         < f i e l d   i d = " a 0 6 3 5 d f 7 - 3 c 7 1 - 4 e b c - 9 b 8 6 - 0 d d d f e a 3 d 5 3 6 "   n a m e = " R e f r e s h O n S a v e A s "   t y p e = " "   o r d e r = " 9 9 9 "   e n t i t y I d = " e 9 0 7 5 c c 1 - 1 b c 0 - 4 7 7 2 - 9 f f 9 - 7 c 0 2 1 5 c 5 0 f 9 8 "   l i n k e d E n t i t y I d = " 0 0 0 0 0 0 0 0 - 0 0 0 0 - 0 0 0 0 - 0 0 0 0 - 0 0 0 0 0 0 0 0 0 0 0 0 "   l i n k e d F i e l d I d = " 0 0 0 0 0 0 0 0 - 0 0 0 0 - 0 0 0 0 - 0 0 0 0 - 0 0 0 0 0 0 0 0 0 0 0 0 "   l i n k e d F i e l d I n d e x = " 0 "   i n d e x = " 0 "   f i e l d T y p e = " q u e s t i o n "   f o r m a t E v a l u a t o r T y p e = " f o r m a t S t r i n g "   h i d d e n = " f a l s e " / >  
         < f i e l d   i d = " 8 e 8 b 5 8 3 6 - 3 9 1 1 - 4 b a 7 - a 8 c b - 6 5 a 2 4 1 a 1 c 8 7 e "   n a m e = " P r o f i l e F i e l d 1 "   t y p e = " "   o r d e r = " 9 9 9 "   e n t i t y I d = " e 9 0 7 5 c c 1 - 1 b c 0 - 4 7 7 2 - 9 f f 9 - 7 c 0 2 1 5 c 5 0 f 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e 9 0 7 5 c c 1 - 1 b c 0 - 4 7 7 2 - 9 f f 9 - 7 c 0 2 1 5 c 5 0 f 9 8 "   l i n k e d E n t i t y I d = " 0 0 0 0 0 0 0 0 - 0 0 0 0 - 0 0 0 0 - 0 0 0 0 - 0 0 0 0 0 0 0 0 0 0 0 0 "   l i n k e d F i e l d I d = " 0 0 0 0 0 0 0 0 - 0 0 0 0 - 0 0 0 0 - 0 0 0 0 - 0 0 0 0 0 0 0 0 0 0 0 0 "   l i n k e d F i e l d I n d e x = " 0 "   i n d e x = " 0 "   f i e l d T y p e = " q u e s t i o n "   f o r m a t E v a l u a t o r T y p e = " f o r m a t S t r i n g "   h i d d e n = " f a l s e " / >  
         < f i e l d   i d = " c c b 4 a b 0 1 - c c f 4 - 4 5 1 3 - 8 b b c - 6 e f 2 1 4 5 b 1 6 a 6 "   n a m e = " P r o f i l e F i e l d 2 "   t y p e = " "   o r d e r = " 9 9 9 "   e n t i t y I d = " e 9 0 7 5 c c 1 - 1 b c 0 - 4 7 7 2 - 9 f f 9 - 7 c 0 2 1 5 c 5 0 f 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e 9 0 7 5 c c 1 - 1 b c 0 - 4 7 7 2 - 9 f f 9 - 7 c 0 2 1 5 c 5 0 f 9 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CAD57F62-B2C5-4C74-804D-8C3D63DC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8978BE-5FBE-46B6-86A8-2388236BCDB2}">
  <ds:schemaRefs>
    <ds:schemaRef ds:uri="http://schemas.microsoft.com/sharepoint/v3/contenttype/forms"/>
  </ds:schemaRefs>
</ds:datastoreItem>
</file>

<file path=customXml/itemProps3.xml><?xml version="1.0" encoding="utf-8"?>
<ds:datastoreItem xmlns:ds="http://schemas.openxmlformats.org/officeDocument/2006/customXml" ds:itemID="{E9262C70-5F1B-4E09-8932-3BA54F43D4BE}">
  <ds:schemaRefs>
    <ds:schemaRef ds:uri="http://schemas.openxmlformats.org/officeDocument/2006/bibliography"/>
  </ds:schemaRefs>
</ds:datastoreItem>
</file>

<file path=customXml/itemProps4.xml><?xml version="1.0" encoding="utf-8"?>
<ds:datastoreItem xmlns:ds="http://schemas.openxmlformats.org/officeDocument/2006/customXml" ds:itemID="{15FDC954-941A-4A20-B5B5-73AC2C59B56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783BA9-F7DA-4490-8876-6C14C77F61D6}">
  <ds:schemaRefs>
    <ds:schemaRef ds:uri="http://www.w3.org/2001/XMLSchema"/>
    <ds:schemaRef ds:uri="http://iphelion.com/word/outline/"/>
  </ds:schemaRefs>
</ds:datastoreItem>
</file>

<file path=docProps/app.xml><?xml version="1.0" encoding="utf-8"?>
<ap:Properties xmlns:vt="http://schemas.openxmlformats.org/officeDocument/2006/docPropsVTypes" xmlns:ap="http://schemas.openxmlformats.org/officeDocument/2006/extended-properties">
  <ap:Template>Normal.dotm</ap:Template>
  <ap:Characters>3212</ap:Characters>
  <ap:Application>Microsoft Office Word</ap:Application>
  <ap:CharactersWithSpaces>3788</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